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tl w:val="0"/>
          <w:lang w:val="en-US"/>
        </w:rPr>
        <w:t>My Love Language Is Gifts</w:t>
      </w:r>
      <w:r>
        <w:rPr>
          <w:b w:val="1"/>
          <w:bCs w:val="1"/>
          <w:sz w:val="24"/>
          <w:szCs w:val="24"/>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1154430</wp:posOffset>
                </wp:positionH>
                <wp:positionV relativeFrom="page">
                  <wp:posOffset>375919</wp:posOffset>
                </wp:positionV>
                <wp:extent cx="3895567" cy="1625600"/>
                <wp:effectExtent l="0" t="0" r="0" b="0"/>
                <wp:wrapTopAndBottom distT="152400" distB="152400"/>
                <wp:docPr id="1073741825" name="officeArt object" descr="To name the world as gift is to feel one’s membership in the web of reciprocity. It makes you happy—and it makes you accountable.” Robin Wall Kimmerer, The Serviceberry…"/>
                <wp:cNvGraphicFramePr/>
                <a:graphic xmlns:a="http://schemas.openxmlformats.org/drawingml/2006/main">
                  <a:graphicData uri="http://schemas.microsoft.com/office/word/2010/wordprocessingShape">
                    <wps:wsp>
                      <wps:cNvSpPr txBox="1"/>
                      <wps:spPr>
                        <a:xfrm>
                          <a:off x="0" y="0"/>
                          <a:ext cx="3895567" cy="1625600"/>
                        </a:xfrm>
                        <a:prstGeom prst="rect">
                          <a:avLst/>
                        </a:prstGeom>
                        <a:noFill/>
                        <a:ln w="12700" cap="flat">
                          <a:noFill/>
                          <a:miter lim="400000"/>
                        </a:ln>
                        <a:effectLst/>
                      </wps:spPr>
                      <wps:txbx>
                        <w:txbxContent>
                          <w:p>
                            <w:pPr>
                              <w:pStyle w:val="Default"/>
                              <w:bidi w:val="0"/>
                              <w:spacing w:before="0" w:after="585" w:line="240" w:lineRule="auto"/>
                              <w:ind w:left="0" w:right="0" w:firstLine="0"/>
                              <w:jc w:val="left"/>
                              <w:rPr>
                                <w:i w:val="1"/>
                                <w:iCs w:val="1"/>
                                <w:outline w:val="0"/>
                                <w:color w:val="3f3f3f"/>
                                <w:sz w:val="21"/>
                                <w:szCs w:val="21"/>
                                <w:shd w:val="clear" w:color="auto" w:fill="ffffff"/>
                                <w:rtl w:val="0"/>
                                <w14:textFill>
                                  <w14:solidFill>
                                    <w14:srgbClr w14:val="404040"/>
                                  </w14:solidFill>
                                </w14:textFill>
                              </w:rPr>
                            </w:pPr>
                            <w:r>
                              <w:rPr>
                                <w:i w:val="1"/>
                                <w:iCs w:val="1"/>
                                <w:outline w:val="0"/>
                                <w:color w:val="3f3f3f"/>
                                <w:sz w:val="21"/>
                                <w:szCs w:val="21"/>
                                <w:shd w:val="clear" w:color="auto" w:fill="ffffff"/>
                                <w:rtl w:val="0"/>
                                <w:lang w:val="en-US"/>
                                <w14:textFill>
                                  <w14:solidFill>
                                    <w14:srgbClr w14:val="404040"/>
                                  </w14:solidFill>
                                </w14:textFill>
                              </w:rPr>
                              <w:t>To name the world as gift is to feel one</w:t>
                            </w:r>
                            <w:r>
                              <w:rPr>
                                <w:i w:val="1"/>
                                <w:iCs w:val="1"/>
                                <w:outline w:val="0"/>
                                <w:color w:val="3f3f3f"/>
                                <w:sz w:val="21"/>
                                <w:szCs w:val="21"/>
                                <w:shd w:val="clear" w:color="auto" w:fill="ffffff"/>
                                <w:rtl w:val="1"/>
                                <w14:textFill>
                                  <w14:solidFill>
                                    <w14:srgbClr w14:val="404040"/>
                                  </w14:solidFill>
                                </w14:textFill>
                              </w:rPr>
                              <w:t>’</w:t>
                            </w:r>
                            <w:r>
                              <w:rPr>
                                <w:i w:val="1"/>
                                <w:iCs w:val="1"/>
                                <w:outline w:val="0"/>
                                <w:color w:val="3f3f3f"/>
                                <w:sz w:val="21"/>
                                <w:szCs w:val="21"/>
                                <w:shd w:val="clear" w:color="auto" w:fill="ffffff"/>
                                <w:rtl w:val="0"/>
                                <w:lang w:val="en-US"/>
                                <w14:textFill>
                                  <w14:solidFill>
                                    <w14:srgbClr w14:val="404040"/>
                                  </w14:solidFill>
                                </w14:textFill>
                              </w:rPr>
                              <w:t>s membership in the web of reciprocity. It makes you happ</w:t>
                            </w:r>
                            <w:r>
                              <w:rPr>
                                <w:i w:val="1"/>
                                <w:iCs w:val="1"/>
                                <w:outline w:val="0"/>
                                <w:color w:val="3f3f3f"/>
                                <w:sz w:val="21"/>
                                <w:szCs w:val="21"/>
                                <w:shd w:val="clear" w:color="auto" w:fill="ffffff"/>
                                <w:rtl w:val="0"/>
                                <w:lang w:val="en-US"/>
                                <w14:textFill>
                                  <w14:solidFill>
                                    <w14:srgbClr w14:val="404040"/>
                                  </w14:solidFill>
                                </w14:textFill>
                              </w:rPr>
                              <w:t>y</w:t>
                            </w:r>
                            <w:r>
                              <w:rPr>
                                <w:i w:val="1"/>
                                <w:iCs w:val="1"/>
                                <w:outline w:val="0"/>
                                <w:color w:val="3f3f3f"/>
                                <w:sz w:val="21"/>
                                <w:szCs w:val="21"/>
                                <w:shd w:val="clear" w:color="auto" w:fill="ffffff"/>
                                <w:rtl w:val="0"/>
                                <w:lang w:val="en-US"/>
                                <w14:textFill>
                                  <w14:solidFill>
                                    <w14:srgbClr w14:val="404040"/>
                                  </w14:solidFill>
                                </w14:textFill>
                              </w:rPr>
                              <w:t>—</w:t>
                            </w:r>
                            <w:r>
                              <w:rPr>
                                <w:i w:val="1"/>
                                <w:iCs w:val="1"/>
                                <w:outline w:val="0"/>
                                <w:color w:val="3f3f3f"/>
                                <w:sz w:val="21"/>
                                <w:szCs w:val="21"/>
                                <w:shd w:val="clear" w:color="auto" w:fill="ffffff"/>
                                <w:rtl w:val="0"/>
                                <w:lang w:val="en-US"/>
                                <w14:textFill>
                                  <w14:solidFill>
                                    <w14:srgbClr w14:val="404040"/>
                                  </w14:solidFill>
                                </w14:textFill>
                              </w:rPr>
                              <w:t>and it makes you accountable.</w:t>
                            </w:r>
                            <w:r>
                              <w:rPr>
                                <w:i w:val="1"/>
                                <w:iCs w:val="1"/>
                                <w:outline w:val="0"/>
                                <w:color w:val="3f3f3f"/>
                                <w:sz w:val="21"/>
                                <w:szCs w:val="21"/>
                                <w:shd w:val="clear" w:color="auto" w:fill="ffffff"/>
                                <w:rtl w:val="0"/>
                                <w14:textFill>
                                  <w14:solidFill>
                                    <w14:srgbClr w14:val="404040"/>
                                  </w14:solidFill>
                                </w14:textFill>
                              </w:rPr>
                              <w:t>”</w:t>
                            </w:r>
                            <w:r>
                              <w:rPr>
                                <w:i w:val="1"/>
                                <w:iCs w:val="1"/>
                                <w:outline w:val="0"/>
                                <w:color w:val="3f3f3f"/>
                                <w:sz w:val="21"/>
                                <w:szCs w:val="21"/>
                                <w:shd w:val="clear" w:color="auto" w:fill="ffffff"/>
                                <w:rtl w:val="0"/>
                                <w:lang w:val="en-US"/>
                                <w14:textFill>
                                  <w14:solidFill>
                                    <w14:srgbClr w14:val="404040"/>
                                  </w14:solidFill>
                                </w14:textFill>
                              </w:rPr>
                              <w:t xml:space="preserve"> Robin Wall Kimmerer, The Serviceberry </w:t>
                            </w:r>
                          </w:p>
                          <w:p>
                            <w:pPr>
                              <w:pStyle w:val="Default"/>
                              <w:bidi w:val="0"/>
                              <w:spacing w:before="0" w:after="480" w:line="240" w:lineRule="auto"/>
                              <w:ind w:left="0" w:right="0" w:firstLine="0"/>
                              <w:jc w:val="left"/>
                              <w:rPr>
                                <w:rtl w:val="0"/>
                              </w:rPr>
                            </w:pPr>
                            <w:r>
                              <w:rPr>
                                <w:i w:val="1"/>
                                <w:iCs w:val="1"/>
                                <w:outline w:val="0"/>
                                <w:color w:val="121212"/>
                                <w:sz w:val="22"/>
                                <w:szCs w:val="22"/>
                                <w:shd w:val="clear" w:color="auto" w:fill="ffffff"/>
                                <w:rtl w:val="0"/>
                                <w:lang w:val="en-US"/>
                                <w14:textFill>
                                  <w14:solidFill>
                                    <w14:srgbClr w14:val="121212"/>
                                  </w14:solidFill>
                                </w14:textFill>
                              </w:rPr>
                              <w:t xml:space="preserve">Jesus said to the host who had invited him, </w:t>
                            </w:r>
                            <w:r>
                              <w:rPr>
                                <w:i w:val="1"/>
                                <w:iCs w:val="1"/>
                                <w:outline w:val="0"/>
                                <w:color w:val="121212"/>
                                <w:sz w:val="22"/>
                                <w:szCs w:val="22"/>
                                <w:shd w:val="clear" w:color="auto" w:fill="ffffff"/>
                                <w:rtl w:val="1"/>
                                <w:lang w:val="ar-SA" w:bidi="ar-SA"/>
                                <w14:textFill>
                                  <w14:solidFill>
                                    <w14:srgbClr w14:val="121212"/>
                                  </w14:solidFill>
                                </w14:textFill>
                              </w:rPr>
                              <w:t>“</w:t>
                            </w:r>
                            <w:r>
                              <w:rPr>
                                <w:i w:val="1"/>
                                <w:iCs w:val="1"/>
                                <w:outline w:val="0"/>
                                <w:color w:val="121212"/>
                                <w:sz w:val="22"/>
                                <w:szCs w:val="22"/>
                                <w:shd w:val="clear" w:color="auto" w:fill="ffffff"/>
                                <w:rtl w:val="0"/>
                                <w:lang w:val="en-US"/>
                                <w14:textFill>
                                  <w14:solidFill>
                                    <w14:srgbClr w14:val="121212"/>
                                  </w14:solidFill>
                                </w14:textFill>
                              </w:rPr>
                              <w:t>When you hold a lunch or dinner . . . invite the poor, the crippled, the lame, the blind; and blessed indeed will you be because of their inability to repay you.</w:t>
                            </w:r>
                            <w:r>
                              <w:rPr>
                                <w:i w:val="1"/>
                                <w:iCs w:val="1"/>
                                <w:outline w:val="0"/>
                                <w:color w:val="121212"/>
                                <w:sz w:val="22"/>
                                <w:szCs w:val="22"/>
                                <w:shd w:val="clear" w:color="auto" w:fill="ffffff"/>
                                <w:rtl w:val="0"/>
                                <w:lang w:val="en-US"/>
                                <w14:textFill>
                                  <w14:solidFill>
                                    <w14:srgbClr w14:val="121212"/>
                                  </w14:solidFill>
                                </w14:textFill>
                              </w:rPr>
                              <w:t>” —</w:t>
                            </w:r>
                            <w:r>
                              <w:rPr>
                                <w:i w:val="1"/>
                                <w:iCs w:val="1"/>
                                <w:outline w:val="0"/>
                                <w:color w:val="121212"/>
                                <w:sz w:val="22"/>
                                <w:szCs w:val="22"/>
                                <w:shd w:val="clear" w:color="auto" w:fill="ffffff"/>
                                <w:rtl w:val="0"/>
                                <w14:textFill>
                                  <w14:solidFill>
                                    <w14:srgbClr w14:val="121212"/>
                                  </w14:solidFill>
                                </w14:textFill>
                              </w:rPr>
                              <w:t>Luke 14:12-14</w:t>
                            </w:r>
                            <w:r>
                              <w:rPr>
                                <w:i w:val="1"/>
                                <w:iCs w:val="1"/>
                                <w:outline w:val="0"/>
                                <w:color w:val="121212"/>
                                <w:sz w:val="22"/>
                                <w:szCs w:val="22"/>
                                <w:rtl w:val="0"/>
                                <w14:textFill>
                                  <w14:solidFill>
                                    <w14:srgbClr w14:val="121212"/>
                                  </w14:solidFill>
                                </w14:textFill>
                              </w:r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90.9pt;margin-top:29.6pt;width:306.7pt;height:128.0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585" w:line="240" w:lineRule="auto"/>
                        <w:ind w:left="0" w:right="0" w:firstLine="0"/>
                        <w:jc w:val="left"/>
                        <w:rPr>
                          <w:i w:val="1"/>
                          <w:iCs w:val="1"/>
                          <w:outline w:val="0"/>
                          <w:color w:val="3f3f3f"/>
                          <w:sz w:val="21"/>
                          <w:szCs w:val="21"/>
                          <w:shd w:val="clear" w:color="auto" w:fill="ffffff"/>
                          <w:rtl w:val="0"/>
                          <w14:textFill>
                            <w14:solidFill>
                              <w14:srgbClr w14:val="404040"/>
                            </w14:solidFill>
                          </w14:textFill>
                        </w:rPr>
                      </w:pPr>
                      <w:r>
                        <w:rPr>
                          <w:i w:val="1"/>
                          <w:iCs w:val="1"/>
                          <w:outline w:val="0"/>
                          <w:color w:val="3f3f3f"/>
                          <w:sz w:val="21"/>
                          <w:szCs w:val="21"/>
                          <w:shd w:val="clear" w:color="auto" w:fill="ffffff"/>
                          <w:rtl w:val="0"/>
                          <w:lang w:val="en-US"/>
                          <w14:textFill>
                            <w14:solidFill>
                              <w14:srgbClr w14:val="404040"/>
                            </w14:solidFill>
                          </w14:textFill>
                        </w:rPr>
                        <w:t>To name the world as gift is to feel one</w:t>
                      </w:r>
                      <w:r>
                        <w:rPr>
                          <w:i w:val="1"/>
                          <w:iCs w:val="1"/>
                          <w:outline w:val="0"/>
                          <w:color w:val="3f3f3f"/>
                          <w:sz w:val="21"/>
                          <w:szCs w:val="21"/>
                          <w:shd w:val="clear" w:color="auto" w:fill="ffffff"/>
                          <w:rtl w:val="1"/>
                          <w14:textFill>
                            <w14:solidFill>
                              <w14:srgbClr w14:val="404040"/>
                            </w14:solidFill>
                          </w14:textFill>
                        </w:rPr>
                        <w:t>’</w:t>
                      </w:r>
                      <w:r>
                        <w:rPr>
                          <w:i w:val="1"/>
                          <w:iCs w:val="1"/>
                          <w:outline w:val="0"/>
                          <w:color w:val="3f3f3f"/>
                          <w:sz w:val="21"/>
                          <w:szCs w:val="21"/>
                          <w:shd w:val="clear" w:color="auto" w:fill="ffffff"/>
                          <w:rtl w:val="0"/>
                          <w:lang w:val="en-US"/>
                          <w14:textFill>
                            <w14:solidFill>
                              <w14:srgbClr w14:val="404040"/>
                            </w14:solidFill>
                          </w14:textFill>
                        </w:rPr>
                        <w:t>s membership in the web of reciprocity. It makes you happ</w:t>
                      </w:r>
                      <w:r>
                        <w:rPr>
                          <w:i w:val="1"/>
                          <w:iCs w:val="1"/>
                          <w:outline w:val="0"/>
                          <w:color w:val="3f3f3f"/>
                          <w:sz w:val="21"/>
                          <w:szCs w:val="21"/>
                          <w:shd w:val="clear" w:color="auto" w:fill="ffffff"/>
                          <w:rtl w:val="0"/>
                          <w:lang w:val="en-US"/>
                          <w14:textFill>
                            <w14:solidFill>
                              <w14:srgbClr w14:val="404040"/>
                            </w14:solidFill>
                          </w14:textFill>
                        </w:rPr>
                        <w:t>y</w:t>
                      </w:r>
                      <w:r>
                        <w:rPr>
                          <w:i w:val="1"/>
                          <w:iCs w:val="1"/>
                          <w:outline w:val="0"/>
                          <w:color w:val="3f3f3f"/>
                          <w:sz w:val="21"/>
                          <w:szCs w:val="21"/>
                          <w:shd w:val="clear" w:color="auto" w:fill="ffffff"/>
                          <w:rtl w:val="0"/>
                          <w:lang w:val="en-US"/>
                          <w14:textFill>
                            <w14:solidFill>
                              <w14:srgbClr w14:val="404040"/>
                            </w14:solidFill>
                          </w14:textFill>
                        </w:rPr>
                        <w:t>—</w:t>
                      </w:r>
                      <w:r>
                        <w:rPr>
                          <w:i w:val="1"/>
                          <w:iCs w:val="1"/>
                          <w:outline w:val="0"/>
                          <w:color w:val="3f3f3f"/>
                          <w:sz w:val="21"/>
                          <w:szCs w:val="21"/>
                          <w:shd w:val="clear" w:color="auto" w:fill="ffffff"/>
                          <w:rtl w:val="0"/>
                          <w:lang w:val="en-US"/>
                          <w14:textFill>
                            <w14:solidFill>
                              <w14:srgbClr w14:val="404040"/>
                            </w14:solidFill>
                          </w14:textFill>
                        </w:rPr>
                        <w:t>and it makes you accountable.</w:t>
                      </w:r>
                      <w:r>
                        <w:rPr>
                          <w:i w:val="1"/>
                          <w:iCs w:val="1"/>
                          <w:outline w:val="0"/>
                          <w:color w:val="3f3f3f"/>
                          <w:sz w:val="21"/>
                          <w:szCs w:val="21"/>
                          <w:shd w:val="clear" w:color="auto" w:fill="ffffff"/>
                          <w:rtl w:val="0"/>
                          <w14:textFill>
                            <w14:solidFill>
                              <w14:srgbClr w14:val="404040"/>
                            </w14:solidFill>
                          </w14:textFill>
                        </w:rPr>
                        <w:t>”</w:t>
                      </w:r>
                      <w:r>
                        <w:rPr>
                          <w:i w:val="1"/>
                          <w:iCs w:val="1"/>
                          <w:outline w:val="0"/>
                          <w:color w:val="3f3f3f"/>
                          <w:sz w:val="21"/>
                          <w:szCs w:val="21"/>
                          <w:shd w:val="clear" w:color="auto" w:fill="ffffff"/>
                          <w:rtl w:val="0"/>
                          <w:lang w:val="en-US"/>
                          <w14:textFill>
                            <w14:solidFill>
                              <w14:srgbClr w14:val="404040"/>
                            </w14:solidFill>
                          </w14:textFill>
                        </w:rPr>
                        <w:t xml:space="preserve"> Robin Wall Kimmerer, The Serviceberry </w:t>
                      </w:r>
                    </w:p>
                    <w:p>
                      <w:pPr>
                        <w:pStyle w:val="Default"/>
                        <w:bidi w:val="0"/>
                        <w:spacing w:before="0" w:after="480" w:line="240" w:lineRule="auto"/>
                        <w:ind w:left="0" w:right="0" w:firstLine="0"/>
                        <w:jc w:val="left"/>
                        <w:rPr>
                          <w:rtl w:val="0"/>
                        </w:rPr>
                      </w:pPr>
                      <w:r>
                        <w:rPr>
                          <w:i w:val="1"/>
                          <w:iCs w:val="1"/>
                          <w:outline w:val="0"/>
                          <w:color w:val="121212"/>
                          <w:sz w:val="22"/>
                          <w:szCs w:val="22"/>
                          <w:shd w:val="clear" w:color="auto" w:fill="ffffff"/>
                          <w:rtl w:val="0"/>
                          <w:lang w:val="en-US"/>
                          <w14:textFill>
                            <w14:solidFill>
                              <w14:srgbClr w14:val="121212"/>
                            </w14:solidFill>
                          </w14:textFill>
                        </w:rPr>
                        <w:t xml:space="preserve">Jesus said to the host who had invited him, </w:t>
                      </w:r>
                      <w:r>
                        <w:rPr>
                          <w:i w:val="1"/>
                          <w:iCs w:val="1"/>
                          <w:outline w:val="0"/>
                          <w:color w:val="121212"/>
                          <w:sz w:val="22"/>
                          <w:szCs w:val="22"/>
                          <w:shd w:val="clear" w:color="auto" w:fill="ffffff"/>
                          <w:rtl w:val="1"/>
                          <w:lang w:val="ar-SA" w:bidi="ar-SA"/>
                          <w14:textFill>
                            <w14:solidFill>
                              <w14:srgbClr w14:val="121212"/>
                            </w14:solidFill>
                          </w14:textFill>
                        </w:rPr>
                        <w:t>“</w:t>
                      </w:r>
                      <w:r>
                        <w:rPr>
                          <w:i w:val="1"/>
                          <w:iCs w:val="1"/>
                          <w:outline w:val="0"/>
                          <w:color w:val="121212"/>
                          <w:sz w:val="22"/>
                          <w:szCs w:val="22"/>
                          <w:shd w:val="clear" w:color="auto" w:fill="ffffff"/>
                          <w:rtl w:val="0"/>
                          <w:lang w:val="en-US"/>
                          <w14:textFill>
                            <w14:solidFill>
                              <w14:srgbClr w14:val="121212"/>
                            </w14:solidFill>
                          </w14:textFill>
                        </w:rPr>
                        <w:t>When you hold a lunch or dinner . . . invite the poor, the crippled, the lame, the blind; and blessed indeed will you be because of their inability to repay you.</w:t>
                      </w:r>
                      <w:r>
                        <w:rPr>
                          <w:i w:val="1"/>
                          <w:iCs w:val="1"/>
                          <w:outline w:val="0"/>
                          <w:color w:val="121212"/>
                          <w:sz w:val="22"/>
                          <w:szCs w:val="22"/>
                          <w:shd w:val="clear" w:color="auto" w:fill="ffffff"/>
                          <w:rtl w:val="0"/>
                          <w:lang w:val="en-US"/>
                          <w14:textFill>
                            <w14:solidFill>
                              <w14:srgbClr w14:val="121212"/>
                            </w14:solidFill>
                          </w14:textFill>
                        </w:rPr>
                        <w:t>” —</w:t>
                      </w:r>
                      <w:r>
                        <w:rPr>
                          <w:i w:val="1"/>
                          <w:iCs w:val="1"/>
                          <w:outline w:val="0"/>
                          <w:color w:val="121212"/>
                          <w:sz w:val="22"/>
                          <w:szCs w:val="22"/>
                          <w:shd w:val="clear" w:color="auto" w:fill="ffffff"/>
                          <w:rtl w:val="0"/>
                          <w14:textFill>
                            <w14:solidFill>
                              <w14:srgbClr w14:val="121212"/>
                            </w14:solidFill>
                          </w14:textFill>
                        </w:rPr>
                        <w:t>Luke 14:12-14</w:t>
                      </w:r>
                      <w:r>
                        <w:rPr>
                          <w:i w:val="1"/>
                          <w:iCs w:val="1"/>
                          <w:outline w:val="0"/>
                          <w:color w:val="121212"/>
                          <w:sz w:val="22"/>
                          <w:szCs w:val="22"/>
                          <w:rtl w:val="0"/>
                          <w14:textFill>
                            <w14:solidFill>
                              <w14:srgbClr w14:val="121212"/>
                            </w14:solidFill>
                          </w14:textFill>
                        </w:rPr>
                      </w:r>
                    </w:p>
                  </w:txbxContent>
                </v:textbox>
                <w10:wrap type="topAndBottom" side="bothSides" anchorx="margin" anchory="page"/>
              </v:shape>
            </w:pict>
          </mc:Fallback>
        </mc:AlternateContent>
      </w:r>
    </w:p>
    <w:p>
      <w:pPr>
        <w:pStyle w:val="Body"/>
        <w:rPr>
          <w:sz w:val="24"/>
          <w:szCs w:val="24"/>
        </w:rPr>
      </w:pPr>
      <w:r>
        <w:rPr>
          <w:sz w:val="24"/>
          <w:szCs w:val="24"/>
          <w:rtl w:val="0"/>
          <w:lang w:val="en-US"/>
        </w:rPr>
        <w:t>FCCH   May 5, 2025</w:t>
      </w:r>
    </w:p>
    <w:p>
      <w:pPr>
        <w:pStyle w:val="Body"/>
        <w:rPr>
          <w:sz w:val="24"/>
          <w:szCs w:val="24"/>
        </w:rPr>
      </w:pPr>
      <w:r>
        <w:rPr>
          <w:sz w:val="24"/>
          <w:szCs w:val="24"/>
          <w:rtl w:val="0"/>
          <w:lang w:val="en-US"/>
        </w:rPr>
        <w:t>Rev. Karla Miller</w:t>
      </w:r>
    </w:p>
    <w:p>
      <w:pPr>
        <w:pStyle w:val="Default"/>
        <w:bidi w:val="0"/>
        <w:spacing w:before="0" w:after="585" w:line="240" w:lineRule="auto"/>
        <w:ind w:left="0" w:right="0" w:firstLine="0"/>
        <w:jc w:val="left"/>
        <w:rPr>
          <w:i w:val="1"/>
          <w:iCs w:val="1"/>
          <w:outline w:val="0"/>
          <w:color w:val="3f3f3f"/>
          <w:shd w:val="clear" w:color="auto" w:fill="ffffff"/>
          <w:rtl w:val="0"/>
          <w14:textFill>
            <w14:solidFill>
              <w14:srgbClr w14:val="404040"/>
            </w14:solidFill>
          </w14:textFill>
        </w:rPr>
      </w:pPr>
    </w:p>
    <w:p>
      <w:pPr>
        <w:pStyle w:val="Body"/>
        <w:rPr>
          <w:sz w:val="24"/>
          <w:szCs w:val="24"/>
        </w:rPr>
      </w:pPr>
      <w:r>
        <w:rPr>
          <w:sz w:val="24"/>
          <w:szCs w:val="24"/>
          <w:rtl w:val="0"/>
          <w:lang w:val="en-US"/>
        </w:rPr>
        <w:t>When I turned 40, Liz and I had only been together a couple of years. Long enough for her to know my love languages, but short enough that she still wanted to impress me.   So, for that monumental celebration of another turn around the sun, she commenced to give me forty gifts.   That</w:t>
      </w:r>
      <w:r>
        <w:rPr>
          <w:sz w:val="24"/>
          <w:szCs w:val="24"/>
          <w:rtl w:val="0"/>
          <w:lang w:val="en-US"/>
        </w:rPr>
        <w:t>’</w:t>
      </w:r>
      <w:r>
        <w:rPr>
          <w:sz w:val="24"/>
          <w:szCs w:val="24"/>
          <w:rtl w:val="0"/>
          <w:lang w:val="en-US"/>
        </w:rPr>
        <w:t xml:space="preserve">s a lot of presents.  At about 21, she stopped wrapping them, except for a tag that would say </w:t>
      </w:r>
      <w:r>
        <w:rPr>
          <w:sz w:val="24"/>
          <w:szCs w:val="24"/>
          <w:rtl w:val="0"/>
          <w:lang w:val="en-US"/>
        </w:rPr>
        <w:t>“</w:t>
      </w:r>
      <w:r>
        <w:rPr>
          <w:sz w:val="24"/>
          <w:szCs w:val="24"/>
          <w:rtl w:val="0"/>
          <w:lang w:val="en-US"/>
        </w:rPr>
        <w:t>this counts as four presents because it</w:t>
      </w:r>
      <w:r>
        <w:rPr>
          <w:sz w:val="24"/>
          <w:szCs w:val="24"/>
          <w:rtl w:val="0"/>
          <w:lang w:val="en-US"/>
        </w:rPr>
        <w:t>’</w:t>
      </w:r>
      <w:r>
        <w:rPr>
          <w:sz w:val="24"/>
          <w:szCs w:val="24"/>
          <w:rtl w:val="0"/>
          <w:lang w:val="en-US"/>
        </w:rPr>
        <w:t>s a BIG ONE</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I can</w:t>
      </w:r>
      <w:r>
        <w:rPr>
          <w:sz w:val="24"/>
          <w:szCs w:val="24"/>
          <w:rtl w:val="0"/>
          <w:lang w:val="en-US"/>
        </w:rPr>
        <w:t>’</w:t>
      </w:r>
      <w:r>
        <w:rPr>
          <w:sz w:val="24"/>
          <w:szCs w:val="24"/>
          <w:rtl w:val="0"/>
          <w:lang w:val="en-US"/>
        </w:rPr>
        <w:t>t remember any of those forty presents, except a bag of chocolate covered raisins and caramel bites called Moose Poop which she picked up in Wyoming over the summer.      What I do remember is how much fun I had anticipating her presents, and the drive and care she put into my 40th birthday.   It wasn</w:t>
      </w:r>
      <w:r>
        <w:rPr>
          <w:sz w:val="24"/>
          <w:szCs w:val="24"/>
          <w:rtl w:val="0"/>
          <w:lang w:val="en-US"/>
        </w:rPr>
        <w:t>’</w:t>
      </w:r>
      <w:r>
        <w:rPr>
          <w:sz w:val="24"/>
          <w:szCs w:val="24"/>
          <w:rtl w:val="0"/>
          <w:lang w:val="en-US"/>
        </w:rPr>
        <w:t xml:space="preserve">t about the gifts.   It was about the giving, about the receiving.  </w:t>
      </w:r>
    </w:p>
    <w:p>
      <w:pPr>
        <w:pStyle w:val="Body"/>
        <w:rPr>
          <w:sz w:val="24"/>
          <w:szCs w:val="24"/>
        </w:rPr>
      </w:pPr>
    </w:p>
    <w:p>
      <w:pPr>
        <w:pStyle w:val="Body"/>
        <w:rPr>
          <w:sz w:val="24"/>
          <w:szCs w:val="24"/>
        </w:rPr>
      </w:pPr>
      <w:r>
        <w:rPr>
          <w:sz w:val="24"/>
          <w:szCs w:val="24"/>
          <w:rtl w:val="0"/>
          <w:lang w:val="en-US"/>
        </w:rPr>
        <w:t xml:space="preserve">My love language is gifts.   </w:t>
      </w:r>
    </w:p>
    <w:p>
      <w:pPr>
        <w:pStyle w:val="Body"/>
        <w:rPr>
          <w:sz w:val="24"/>
          <w:szCs w:val="24"/>
        </w:rPr>
      </w:pPr>
    </w:p>
    <w:p>
      <w:pPr>
        <w:pStyle w:val="Body"/>
        <w:rPr>
          <w:sz w:val="24"/>
          <w:szCs w:val="24"/>
        </w:rPr>
      </w:pPr>
      <w:r>
        <w:rPr>
          <w:sz w:val="24"/>
          <w:szCs w:val="24"/>
          <w:rtl w:val="0"/>
          <w:lang w:val="en-US"/>
        </w:rPr>
        <w:t>Love languages refer to the different ways we humans prefer to give and receive love.    Conceived by Dr. Gary Chapman, the framework suggests that people express and appreciate affection in five distinct ways.   If you know what your partner or friend or child</w:t>
      </w:r>
      <w:r>
        <w:rPr>
          <w:sz w:val="24"/>
          <w:szCs w:val="24"/>
          <w:rtl w:val="0"/>
          <w:lang w:val="en-US"/>
        </w:rPr>
        <w:t>’</w:t>
      </w:r>
      <w:r>
        <w:rPr>
          <w:sz w:val="24"/>
          <w:szCs w:val="24"/>
          <w:rtl w:val="0"/>
          <w:lang w:val="en-US"/>
        </w:rPr>
        <w:t>s love language is, it can help in communication and foster stronger relationships.    While I am skeptical that there are only five languages (words of affirmation, acts of service, giving/receiving gifts, quality time, and physical touch) Chapman</w:t>
      </w:r>
      <w:r>
        <w:rPr>
          <w:sz w:val="24"/>
          <w:szCs w:val="24"/>
          <w:rtl w:val="0"/>
          <w:lang w:val="en-US"/>
        </w:rPr>
        <w:t>’</w:t>
      </w:r>
      <w:r>
        <w:rPr>
          <w:sz w:val="24"/>
          <w:szCs w:val="24"/>
          <w:rtl w:val="0"/>
          <w:lang w:val="en-US"/>
        </w:rPr>
        <w:t xml:space="preserve">s premise has seemed to stick over a couple of decades. </w:t>
      </w:r>
    </w:p>
    <w:p>
      <w:pPr>
        <w:pStyle w:val="Body"/>
        <w:rPr>
          <w:sz w:val="24"/>
          <w:szCs w:val="24"/>
        </w:rPr>
      </w:pPr>
    </w:p>
    <w:p>
      <w:pPr>
        <w:pStyle w:val="Body"/>
        <w:rPr>
          <w:sz w:val="24"/>
          <w:szCs w:val="24"/>
        </w:rPr>
      </w:pPr>
      <w:r>
        <w:rPr>
          <w:sz w:val="24"/>
          <w:szCs w:val="24"/>
          <w:rtl w:val="0"/>
          <w:lang w:val="en-US"/>
        </w:rPr>
        <w:t>It</w:t>
      </w:r>
      <w:r>
        <w:rPr>
          <w:sz w:val="24"/>
          <w:szCs w:val="24"/>
          <w:rtl w:val="0"/>
          <w:lang w:val="en-US"/>
        </w:rPr>
        <w:t>’</w:t>
      </w:r>
      <w:r>
        <w:rPr>
          <w:sz w:val="24"/>
          <w:szCs w:val="24"/>
          <w:rtl w:val="0"/>
          <w:lang w:val="en-US"/>
        </w:rPr>
        <w:t>s true, my love language is gifts.    It</w:t>
      </w:r>
      <w:r>
        <w:rPr>
          <w:sz w:val="24"/>
          <w:szCs w:val="24"/>
          <w:rtl w:val="0"/>
          <w:lang w:val="en-US"/>
        </w:rPr>
        <w:t>’</w:t>
      </w:r>
      <w:r>
        <w:rPr>
          <w:sz w:val="24"/>
          <w:szCs w:val="24"/>
          <w:rtl w:val="0"/>
          <w:lang w:val="en-US"/>
        </w:rPr>
        <w:t>s not about being materialistic (although that is a danger, at least for me, because you know, shoes).  It</w:t>
      </w:r>
      <w:r>
        <w:rPr>
          <w:sz w:val="24"/>
          <w:szCs w:val="24"/>
          <w:rtl w:val="0"/>
          <w:lang w:val="en-US"/>
        </w:rPr>
        <w:t>’</w:t>
      </w:r>
      <w:r>
        <w:rPr>
          <w:sz w:val="24"/>
          <w:szCs w:val="24"/>
          <w:rtl w:val="0"/>
          <w:lang w:val="en-US"/>
        </w:rPr>
        <w:t>s more about the joy in given a token that you know will surprise and delight another.   I don</w:t>
      </w:r>
      <w:r>
        <w:rPr>
          <w:sz w:val="24"/>
          <w:szCs w:val="24"/>
          <w:rtl w:val="0"/>
          <w:lang w:val="en-US"/>
        </w:rPr>
        <w:t>’</w:t>
      </w:r>
      <w:r>
        <w:rPr>
          <w:sz w:val="24"/>
          <w:szCs w:val="24"/>
          <w:rtl w:val="0"/>
          <w:lang w:val="en-US"/>
        </w:rPr>
        <w:t xml:space="preserve">t know how to explain it, but a gift of a cookie from the bakery is as thrilling to me as a 24K gold bracelet. (I think, anyway.  I have never  received a 24 K gold bracelet, which actually might be a source of stress for me because I have a tendency to lose things.)  For me, the adage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the thought that counts</w:t>
      </w:r>
      <w:r>
        <w:rPr>
          <w:sz w:val="24"/>
          <w:szCs w:val="24"/>
          <w:rtl w:val="0"/>
          <w:lang w:val="en-US"/>
        </w:rPr>
        <w:t xml:space="preserve">” </w:t>
      </w:r>
      <w:r>
        <w:rPr>
          <w:sz w:val="24"/>
          <w:szCs w:val="24"/>
          <w:rtl w:val="0"/>
          <w:lang w:val="en-US"/>
        </w:rPr>
        <w:t>couldn</w:t>
      </w:r>
      <w:r>
        <w:rPr>
          <w:sz w:val="24"/>
          <w:szCs w:val="24"/>
          <w:rtl w:val="0"/>
          <w:lang w:val="en-US"/>
        </w:rPr>
        <w:t>’</w:t>
      </w:r>
      <w:r>
        <w:rPr>
          <w:sz w:val="24"/>
          <w:szCs w:val="24"/>
          <w:rtl w:val="0"/>
          <w:lang w:val="en-US"/>
        </w:rPr>
        <w:t xml:space="preserve">t be more true.   I think I got this from my mom, because you could wrap up a pencil you picked up at the auto parts store and she would delight in it.   </w:t>
      </w:r>
    </w:p>
    <w:p>
      <w:pPr>
        <w:pStyle w:val="Body"/>
        <w:rPr>
          <w:sz w:val="24"/>
          <w:szCs w:val="24"/>
        </w:rPr>
      </w:pPr>
    </w:p>
    <w:p>
      <w:pPr>
        <w:pStyle w:val="Body"/>
        <w:rPr>
          <w:sz w:val="24"/>
          <w:szCs w:val="24"/>
        </w:rPr>
      </w:pPr>
      <w:r>
        <w:rPr>
          <w:sz w:val="24"/>
          <w:szCs w:val="24"/>
          <w:rtl w:val="0"/>
          <w:lang w:val="en-US"/>
        </w:rPr>
        <w:t>My love language is gifts.</w:t>
      </w:r>
    </w:p>
    <w:p>
      <w:pPr>
        <w:pStyle w:val="Body"/>
        <w:rPr>
          <w:sz w:val="24"/>
          <w:szCs w:val="24"/>
        </w:rPr>
      </w:pPr>
    </w:p>
    <w:p>
      <w:pPr>
        <w:pStyle w:val="Body"/>
        <w:rPr>
          <w:sz w:val="24"/>
          <w:szCs w:val="24"/>
          <w:shd w:val="clear" w:color="auto" w:fill="ffffff"/>
        </w:rPr>
      </w:pPr>
      <w:r>
        <w:rPr>
          <w:sz w:val="24"/>
          <w:szCs w:val="24"/>
          <w:rtl w:val="0"/>
          <w:lang w:val="en-US"/>
        </w:rPr>
        <w:t>Imagine my great delight in reading Robin Wall Kimmerer</w:t>
      </w:r>
      <w:r>
        <w:rPr>
          <w:sz w:val="24"/>
          <w:szCs w:val="24"/>
          <w:rtl w:val="0"/>
          <w:lang w:val="en-US"/>
        </w:rPr>
        <w:t>’</w:t>
      </w:r>
      <w:r>
        <w:rPr>
          <w:sz w:val="24"/>
          <w:szCs w:val="24"/>
          <w:rtl w:val="0"/>
          <w:lang w:val="en-US"/>
        </w:rPr>
        <w:t xml:space="preserve">s book, The Serviceberry, which explores the concept of </w:t>
      </w:r>
      <w:r>
        <w:rPr>
          <w:sz w:val="24"/>
          <w:szCs w:val="24"/>
          <w:rtl w:val="0"/>
          <w:lang w:val="en-US"/>
        </w:rPr>
        <w:t>“</w:t>
      </w:r>
      <w:r>
        <w:rPr>
          <w:sz w:val="24"/>
          <w:szCs w:val="24"/>
          <w:rtl w:val="0"/>
          <w:lang w:val="en-US"/>
        </w:rPr>
        <w:t>gift economy</w:t>
      </w:r>
      <w:r>
        <w:rPr>
          <w:sz w:val="24"/>
          <w:szCs w:val="24"/>
          <w:rtl w:val="0"/>
          <w:lang w:val="en-US"/>
        </w:rPr>
        <w:t xml:space="preserve">” </w:t>
      </w:r>
      <w:r>
        <w:rPr>
          <w:sz w:val="24"/>
          <w:szCs w:val="24"/>
          <w:rtl w:val="0"/>
          <w:lang w:val="en-US"/>
        </w:rPr>
        <w:t>and reciprocity in both the natural and human world.</w:t>
      </w:r>
      <w:r>
        <w:rPr>
          <w:sz w:val="24"/>
          <w:szCs w:val="24"/>
          <w:shd w:val="clear" w:color="auto" w:fill="ffffff"/>
          <w:rtl w:val="0"/>
        </w:rPr>
        <w:t xml:space="preserve"> </w:t>
      </w:r>
      <w:r>
        <w:rPr>
          <w:sz w:val="24"/>
          <w:szCs w:val="24"/>
          <w:shd w:val="clear" w:color="auto" w:fill="ffffff"/>
          <w:rtl w:val="0"/>
          <w:lang w:val="en-US"/>
        </w:rPr>
        <w:t xml:space="preserve">Using the serviceberry (Juneberry) as model and metaphor, Kimmerer explores how a </w:t>
      </w:r>
      <w:r>
        <w:rPr>
          <w:sz w:val="24"/>
          <w:szCs w:val="24"/>
          <w:shd w:val="clear" w:color="auto" w:fill="ffffff"/>
          <w:rtl w:val="0"/>
          <w:lang w:val="en-US"/>
        </w:rPr>
        <w:t>“</w:t>
      </w:r>
      <w:r>
        <w:rPr>
          <w:sz w:val="24"/>
          <w:szCs w:val="24"/>
          <w:shd w:val="clear" w:color="auto" w:fill="ffffff"/>
          <w:rtl w:val="0"/>
          <w:lang w:val="en-US"/>
        </w:rPr>
        <w:t>gift economy</w:t>
      </w:r>
      <w:r>
        <w:rPr>
          <w:sz w:val="24"/>
          <w:szCs w:val="24"/>
          <w:shd w:val="clear" w:color="auto" w:fill="ffffff"/>
          <w:rtl w:val="0"/>
          <w:lang w:val="en-US"/>
        </w:rPr>
        <w:t xml:space="preserve">” </w:t>
      </w:r>
      <w:r>
        <w:rPr>
          <w:sz w:val="24"/>
          <w:szCs w:val="24"/>
          <w:shd w:val="clear" w:color="auto" w:fill="ffffff"/>
          <w:rtl w:val="0"/>
          <w:lang w:val="en-US"/>
        </w:rPr>
        <w:t>of abundance and interconnectedness leads to flourishing, rather than economies that focus on scarcity and competition.   The serviceberry</w:t>
      </w:r>
      <w:r>
        <w:rPr>
          <w:sz w:val="24"/>
          <w:szCs w:val="24"/>
          <w:shd w:val="clear" w:color="auto" w:fill="ffffff"/>
          <w:rtl w:val="0"/>
          <w:lang w:val="en-US"/>
        </w:rPr>
        <w:t>’</w:t>
      </w:r>
      <w:r>
        <w:rPr>
          <w:sz w:val="24"/>
          <w:szCs w:val="24"/>
          <w:shd w:val="clear" w:color="auto" w:fill="ffffff"/>
          <w:rtl w:val="0"/>
          <w:lang w:val="en-US"/>
        </w:rPr>
        <w:t>s sharing of it</w:t>
      </w:r>
      <w:r>
        <w:rPr>
          <w:sz w:val="24"/>
          <w:szCs w:val="24"/>
          <w:shd w:val="clear" w:color="auto" w:fill="ffffff"/>
          <w:rtl w:val="0"/>
          <w:lang w:val="en-US"/>
        </w:rPr>
        <w:t>’</w:t>
      </w:r>
      <w:r>
        <w:rPr>
          <w:sz w:val="24"/>
          <w:szCs w:val="24"/>
          <w:shd w:val="clear" w:color="auto" w:fill="ffffff"/>
          <w:rtl w:val="0"/>
          <w:lang w:val="en-US"/>
        </w:rPr>
        <w:t>s bounty is an example.</w:t>
      </w:r>
    </w:p>
    <w:p>
      <w:pPr>
        <w:pStyle w:val="Body"/>
        <w:rPr>
          <w:sz w:val="24"/>
          <w:szCs w:val="24"/>
          <w:shd w:val="clear" w:color="auto" w:fill="ffffff"/>
        </w:rPr>
      </w:pPr>
    </w:p>
    <w:p>
      <w:pPr>
        <w:pStyle w:val="Body"/>
        <w:rPr>
          <w:sz w:val="24"/>
          <w:szCs w:val="24"/>
          <w:shd w:val="clear" w:color="auto" w:fill="ffffff"/>
        </w:rPr>
      </w:pPr>
      <w:r>
        <w:rPr>
          <w:sz w:val="24"/>
          <w:szCs w:val="24"/>
          <w:shd w:val="clear" w:color="auto" w:fill="ffffff"/>
          <w:rtl w:val="0"/>
          <w:lang w:val="en-US"/>
        </w:rPr>
        <w:t>Most of the world</w:t>
      </w:r>
      <w:r>
        <w:rPr>
          <w:sz w:val="24"/>
          <w:szCs w:val="24"/>
          <w:shd w:val="clear" w:color="auto" w:fill="ffffff"/>
          <w:rtl w:val="0"/>
          <w:lang w:val="en-US"/>
        </w:rPr>
        <w:t>’</w:t>
      </w:r>
      <w:r>
        <w:rPr>
          <w:sz w:val="24"/>
          <w:szCs w:val="24"/>
          <w:shd w:val="clear" w:color="auto" w:fill="ffffff"/>
          <w:rtl w:val="0"/>
          <w:lang w:val="en-US"/>
        </w:rPr>
        <w:t xml:space="preserve">s current economic systems prioritize self-sufficiency and hoarding, leading to a sense of scarcity.  It focuses on the individual, rather than community. </w:t>
      </w:r>
    </w:p>
    <w:p>
      <w:pPr>
        <w:pStyle w:val="Body"/>
        <w:rPr>
          <w:sz w:val="24"/>
          <w:szCs w:val="24"/>
          <w:shd w:val="clear" w:color="auto" w:fill="ffffff"/>
        </w:rPr>
      </w:pPr>
    </w:p>
    <w:p>
      <w:pPr>
        <w:pStyle w:val="Body"/>
        <w:rPr>
          <w:sz w:val="24"/>
          <w:szCs w:val="24"/>
          <w:shd w:val="clear" w:color="auto" w:fill="ffffff"/>
        </w:rPr>
      </w:pPr>
      <w:r>
        <w:rPr>
          <w:sz w:val="24"/>
          <w:szCs w:val="24"/>
          <w:shd w:val="clear" w:color="auto" w:fill="ffffff"/>
          <w:rtl w:val="0"/>
          <w:lang w:val="en-US"/>
        </w:rPr>
        <w:t>A gift economy is a system of exchange where goods and services are given without</w:t>
      </w:r>
      <w:r>
        <w:rPr>
          <w:sz w:val="24"/>
          <w:szCs w:val="24"/>
          <w:rtl w:val="0"/>
          <w:lang w:val="en-US"/>
        </w:rPr>
        <w:t xml:space="preserve"> without the expectation of immediate or equivalent return, often with a focus on social relationships and mutual benefit</w:t>
      </w:r>
      <w:r>
        <w:rPr>
          <w:sz w:val="24"/>
          <w:szCs w:val="24"/>
          <w:shd w:val="clear" w:color="auto" w:fill="ffffff"/>
          <w:rtl w:val="0"/>
        </w:rPr>
        <w:t>.</w:t>
      </w:r>
      <w:r>
        <w:rPr>
          <w:outline w:val="0"/>
          <w:color w:val="001d34"/>
          <w:sz w:val="24"/>
          <w:szCs w:val="24"/>
          <w:u w:val="single"/>
          <w:shd w:val="clear" w:color="auto" w:fill="ffffff"/>
          <w14:textFill>
            <w14:solidFill>
              <w14:srgbClr w14:val="001D35"/>
            </w14:solidFill>
          </w14:textFill>
        </w:rPr>
        <w:br w:type="textWrapping"/>
      </w:r>
      <w:r>
        <w:rPr>
          <w:sz w:val="24"/>
          <w:szCs w:val="24"/>
          <w:shd w:val="clear" w:color="auto" w:fill="ffffff"/>
          <w:rtl w:val="0"/>
          <w:lang w:val="en-US"/>
        </w:rPr>
        <w:t>The primary motive is generosity and a desire to help, rather than a profit motive.</w:t>
      </w:r>
      <w:r>
        <w:rPr>
          <w:sz w:val="24"/>
          <w:szCs w:val="24"/>
          <w:shd w:val="clear" w:color="auto" w:fill="ffffff"/>
          <w:rtl w:val="0"/>
        </w:rPr>
        <w:t> </w:t>
      </w:r>
      <w:r>
        <w:rPr>
          <w:sz w:val="24"/>
          <w:szCs w:val="24"/>
          <w:shd w:val="clear" w:color="auto" w:fill="ffffff"/>
          <w:rtl w:val="0"/>
          <w:lang w:val="en-US"/>
        </w:rPr>
        <w:t>While not immediate or equivalent, gifts often trigger a desire to reciprocate in the future, strengthening social bonds.</w:t>
      </w:r>
      <w:r>
        <w:rPr>
          <w:sz w:val="24"/>
          <w:szCs w:val="24"/>
          <w:shd w:val="clear" w:color="auto" w:fill="ffffff"/>
          <w:rtl w:val="0"/>
        </w:rPr>
        <w:t> </w:t>
        <w:br w:type="textWrapping"/>
      </w:r>
    </w:p>
    <w:p>
      <w:pPr>
        <w:pStyle w:val="Body"/>
        <w:rPr>
          <w:sz w:val="24"/>
          <w:szCs w:val="24"/>
        </w:rPr>
      </w:pPr>
    </w:p>
    <w:p>
      <w:pPr>
        <w:pStyle w:val="Default"/>
        <w:bidi w:val="0"/>
        <w:spacing w:before="0" w:after="300" w:line="240" w:lineRule="auto"/>
        <w:ind w:left="0" w:right="0" w:firstLine="0"/>
        <w:jc w:val="left"/>
        <w:rPr>
          <w:outline w:val="0"/>
          <w:color w:val="181818"/>
          <w:shd w:val="clear" w:color="auto" w:fill="ffffff"/>
          <w:rtl w:val="0"/>
          <w14:textFill>
            <w14:solidFill>
              <w14:srgbClr w14:val="181818"/>
            </w14:solidFill>
          </w14:textFill>
        </w:rPr>
      </w:pPr>
      <w:r>
        <w:rPr>
          <w:outline w:val="0"/>
          <w:color w:val="181818"/>
          <w:shd w:val="clear" w:color="auto" w:fill="ffffff"/>
          <w:rtl w:val="0"/>
          <w:lang w:val="en-US"/>
          <w14:textFill>
            <w14:solidFill>
              <w14:srgbClr w14:val="181818"/>
            </w14:solidFill>
          </w14:textFill>
        </w:rPr>
        <w:t>In David Graeber</w:t>
      </w:r>
      <w:r>
        <w:rPr>
          <w:outline w:val="0"/>
          <w:color w:val="181818"/>
          <w:shd w:val="clear" w:color="auto" w:fill="ffffff"/>
          <w:rtl w:val="0"/>
          <w:lang w:val="en-US"/>
          <w14:textFill>
            <w14:solidFill>
              <w14:srgbClr w14:val="181818"/>
            </w14:solidFill>
          </w14:textFill>
        </w:rPr>
        <w:t>’</w:t>
      </w:r>
      <w:r>
        <w:rPr>
          <w:outline w:val="0"/>
          <w:color w:val="181818"/>
          <w:shd w:val="clear" w:color="auto" w:fill="ffffff"/>
          <w:rtl w:val="0"/>
          <w:lang w:val="en-US"/>
          <w14:textFill>
            <w14:solidFill>
              <w14:srgbClr w14:val="181818"/>
            </w14:solidFill>
          </w14:textFill>
        </w:rPr>
        <w:t xml:space="preserve">s book, Debt: The First 5,000 Years, there is a story about Danish Arctic explorer Peter Freuchen.   After returning from an unsuccessful walrus hunt, Freuchen </w:t>
      </w:r>
      <w:r>
        <w:rPr>
          <w:outline w:val="0"/>
          <w:color w:val="181818"/>
          <w:shd w:val="clear" w:color="auto" w:fill="ffffff"/>
          <w:rtl w:val="0"/>
          <w:lang w:val="en-US"/>
          <w14:textFill>
            <w14:solidFill>
              <w14:srgbClr w14:val="181818"/>
            </w14:solidFill>
          </w14:textFill>
        </w:rPr>
        <w:t xml:space="preserve">found one of the successful </w:t>
      </w:r>
      <w:r>
        <w:rPr>
          <w:outline w:val="0"/>
          <w:color w:val="181818"/>
          <w:shd w:val="clear" w:color="auto" w:fill="ffffff"/>
          <w:rtl w:val="0"/>
          <w:lang w:val="en-US"/>
          <w14:textFill>
            <w14:solidFill>
              <w14:srgbClr w14:val="181818"/>
            </w14:solidFill>
          </w14:textFill>
        </w:rPr>
        <w:t xml:space="preserve">indigenous </w:t>
      </w:r>
      <w:r>
        <w:rPr>
          <w:outline w:val="0"/>
          <w:color w:val="181818"/>
          <w:shd w:val="clear" w:color="auto" w:fill="ffffff"/>
          <w:rtl w:val="0"/>
          <w:lang w:val="en-US"/>
          <w14:textFill>
            <w14:solidFill>
              <w14:srgbClr w14:val="181818"/>
            </w14:solidFill>
          </w14:textFill>
        </w:rPr>
        <w:t>hunters dropping off several hundred pounds of meat. He thanked him profusely. The man objected indignantly:</w:t>
      </w:r>
    </w:p>
    <w:p>
      <w:pPr>
        <w:pStyle w:val="Default"/>
        <w:bidi w:val="0"/>
        <w:spacing w:before="0" w:after="280" w:line="240" w:lineRule="auto"/>
        <w:ind w:left="800" w:right="1520" w:hanging="800"/>
        <w:jc w:val="left"/>
        <w:rPr>
          <w:outline w:val="0"/>
          <w:color w:val="181818"/>
          <w:shd w:val="clear" w:color="auto" w:fill="ffffff"/>
          <w:rtl w:val="0"/>
          <w14:textFill>
            <w14:solidFill>
              <w14:srgbClr w14:val="181818"/>
            </w14:solidFill>
          </w14:textFill>
        </w:rPr>
      </w:pPr>
      <w:r>
        <w:rPr>
          <w:outline w:val="0"/>
          <w:color w:val="181818"/>
          <w:shd w:val="clear" w:color="auto" w:fill="ffffff"/>
          <w:rtl w:val="0"/>
          <w:lang w:val="en-US"/>
          <w14:textFill>
            <w14:solidFill>
              <w14:srgbClr w14:val="181818"/>
            </w14:solidFill>
          </w14:textFill>
        </w:rPr>
        <w:t>"Up in our country we are human!" said the hunter. "And since we are human we help each other. We don't like to hear anybody say thanks for that. What I get today you may get tomorrow. Up here we say that by gifts one makes slaves and by whips one makes dogs.</w:t>
      </w:r>
      <w:r>
        <w:rPr>
          <w:outline w:val="0"/>
          <w:color w:val="181818"/>
          <w:shd w:val="clear" w:color="auto" w:fill="ffffff"/>
          <w:rtl w:val="0"/>
          <w:lang w:val="en-US"/>
          <w14:textFill>
            <w14:solidFill>
              <w14:srgbClr w14:val="181818"/>
            </w14:solidFill>
          </w14:textFill>
        </w:rPr>
        <w:t>”</w:t>
      </w:r>
    </w:p>
    <w:p>
      <w:pPr>
        <w:pStyle w:val="Default"/>
        <w:bidi w:val="0"/>
        <w:spacing w:before="0" w:after="300" w:line="240" w:lineRule="auto"/>
        <w:ind w:left="0" w:right="0" w:firstLine="0"/>
        <w:jc w:val="left"/>
        <w:rPr>
          <w:i w:val="1"/>
          <w:iCs w:val="1"/>
          <w:outline w:val="0"/>
          <w:color w:val="181818"/>
          <w:shd w:val="clear" w:color="auto" w:fill="ffffff"/>
          <w:rtl w:val="0"/>
          <w14:textFill>
            <w14:solidFill>
              <w14:srgbClr w14:val="181818"/>
            </w14:solidFill>
          </w14:textFill>
        </w:rPr>
      </w:pPr>
      <w:r>
        <w:rPr>
          <w:outline w:val="0"/>
          <w:color w:val="181818"/>
          <w:shd w:val="clear" w:color="auto" w:fill="ffffff"/>
          <w:rtl w:val="0"/>
          <w14:textFill>
            <w14:solidFill>
              <w14:srgbClr w14:val="181818"/>
            </w14:solidFill>
          </w14:textFill>
        </w:rPr>
        <w:br w:type="textWrapping"/>
      </w:r>
      <w:r>
        <w:rPr>
          <w:outline w:val="0"/>
          <w:color w:val="181818"/>
          <w:shd w:val="clear" w:color="auto" w:fill="ffffff"/>
          <w:rtl w:val="0"/>
          <w:lang w:val="en-US"/>
          <w14:textFill>
            <w14:solidFill>
              <w14:srgbClr w14:val="181818"/>
            </w14:solidFill>
          </w14:textFill>
        </w:rPr>
        <w:t xml:space="preserve">Graeber writes </w:t>
      </w:r>
      <w:r>
        <w:rPr>
          <w:outline w:val="0"/>
          <w:color w:val="181818"/>
          <w:shd w:val="clear" w:color="auto" w:fill="ffffff"/>
          <w:rtl w:val="0"/>
          <w:lang w:val="en-US"/>
          <w14:textFill>
            <w14:solidFill>
              <w14:srgbClr w14:val="181818"/>
            </w14:solidFill>
          </w14:textFill>
        </w:rPr>
        <w:t>“</w:t>
      </w:r>
      <w:r>
        <w:rPr>
          <w:i w:val="1"/>
          <w:iCs w:val="1"/>
          <w:outline w:val="0"/>
          <w:color w:val="181818"/>
          <w:shd w:val="clear" w:color="auto" w:fill="ffffff"/>
          <w:rtl w:val="0"/>
          <w:lang w:val="en-US"/>
          <w14:textFill>
            <w14:solidFill>
              <w14:srgbClr w14:val="181818"/>
            </w14:solidFill>
          </w14:textFill>
        </w:rPr>
        <w:t>The refusal to calculate credits and debits can be found throughout the anthropological literature on egalitarian hunting societies. Rather than seeing himself as human because he could make economic calculations, the hunter insisted that being truly human meant refusing to make such calculations, refusing to measure or remember who had given what to whom, for the precise reason that doing so would inevitably create a world where we began "comparing power with power</w:t>
      </w:r>
      <w:r>
        <w:rPr>
          <w:i w:val="1"/>
          <w:iCs w:val="1"/>
          <w:outline w:val="0"/>
          <w:color w:val="181818"/>
          <w:shd w:val="clear" w:color="auto" w:fill="ffffff"/>
          <w:rtl w:val="0"/>
          <w:lang w:val="en-US"/>
          <w14:textFill>
            <w14:solidFill>
              <w14:srgbClr w14:val="181818"/>
            </w14:solidFill>
          </w14:textFill>
        </w:rPr>
        <w:t>…</w:t>
      </w:r>
      <w:r>
        <w:rPr>
          <w:i w:val="1"/>
          <w:iCs w:val="1"/>
          <w:outline w:val="0"/>
          <w:color w:val="181818"/>
          <w:shd w:val="clear" w:color="auto" w:fill="ffffff"/>
          <w:rtl w:val="0"/>
          <w:lang w:val="en-US"/>
          <w14:textFill>
            <w14:solidFill>
              <w14:srgbClr w14:val="181818"/>
            </w14:solidFill>
          </w14:textFill>
        </w:rPr>
        <w:t xml:space="preserve">and reducing each other to slaves or dogs through debt. </w:t>
      </w:r>
    </w:p>
    <w:p>
      <w:pPr>
        <w:pStyle w:val="Default"/>
        <w:bidi w:val="0"/>
        <w:spacing w:before="0" w:after="300" w:line="240" w:lineRule="auto"/>
        <w:ind w:left="0" w:right="0" w:firstLine="0"/>
        <w:jc w:val="left"/>
        <w:rPr>
          <w:outline w:val="0"/>
          <w:color w:val="181818"/>
          <w:shd w:val="clear" w:color="auto" w:fill="ffffff"/>
          <w:rtl w:val="0"/>
          <w14:textFill>
            <w14:solidFill>
              <w14:srgbClr w14:val="181818"/>
            </w14:solidFill>
          </w14:textFill>
        </w:rPr>
      </w:pPr>
      <w:r>
        <w:rPr>
          <w:i w:val="1"/>
          <w:iCs w:val="1"/>
          <w:outline w:val="0"/>
          <w:color w:val="181818"/>
          <w:shd w:val="clear" w:color="auto" w:fill="ffffff"/>
          <w:rtl w:val="0"/>
          <w:lang w:val="en-US"/>
          <w14:textFill>
            <w14:solidFill>
              <w14:srgbClr w14:val="181818"/>
            </w14:solidFill>
          </w14:textFill>
        </w:rPr>
        <w:t xml:space="preserve">It's not that </w:t>
      </w:r>
      <w:r>
        <w:rPr>
          <w:i w:val="1"/>
          <w:iCs w:val="1"/>
          <w:outline w:val="0"/>
          <w:color w:val="181818"/>
          <w:shd w:val="clear" w:color="auto" w:fill="ffffff"/>
          <w:rtl w:val="0"/>
          <w:lang w:val="en-US"/>
          <w14:textFill>
            <w14:solidFill>
              <w14:srgbClr w14:val="181818"/>
            </w14:solidFill>
          </w14:textFill>
        </w:rPr>
        <w:t>[the hunter]</w:t>
      </w:r>
      <w:r>
        <w:rPr>
          <w:i w:val="1"/>
          <w:iCs w:val="1"/>
          <w:outline w:val="0"/>
          <w:color w:val="181818"/>
          <w:shd w:val="clear" w:color="auto" w:fill="ffffff"/>
          <w:rtl w:val="0"/>
          <w:lang w:val="en-US"/>
          <w14:textFill>
            <w14:solidFill>
              <w14:srgbClr w14:val="181818"/>
            </w14:solidFill>
          </w14:textFill>
        </w:rPr>
        <w:t xml:space="preserve"> was unaware that humans have a propensity to calculate. If he wasn't aware of it, he could not have said what he did. Of course we have a propensity to calculate. We have all sorts of propensities. In any real-life situation, we have propensities that drive us in several different contradictory directions simultaneously. No one is more real than any other. The real question is which we take as the foundation of our humanity, and therefore, make the basis of our civilization.</w:t>
      </w:r>
      <w:r>
        <w:rPr>
          <w:i w:val="1"/>
          <w:iCs w:val="1"/>
          <w:outline w:val="0"/>
          <w:color w:val="181818"/>
          <w:shd w:val="clear" w:color="auto" w:fill="ffffff"/>
          <w:rtl w:val="0"/>
          <w14:textFill>
            <w14:solidFill>
              <w14:srgbClr w14:val="181818"/>
            </w14:solidFill>
          </w14:textFill>
        </w:rPr>
        <w:t>”</w:t>
      </w:r>
      <w:r>
        <w:rPr>
          <w:outline w:val="0"/>
          <w:color w:val="181818"/>
          <w:shd w:val="clear" w:color="auto" w:fill="ffffff"/>
          <w:rtl w:val="0"/>
          <w14:textFill>
            <w14:solidFill>
              <w14:srgbClr w14:val="181818"/>
            </w14:solidFill>
          </w14:textFill>
        </w:rPr>
        <w:t xml:space="preserve"> </w:t>
      </w:r>
    </w:p>
    <w:p>
      <w:pPr>
        <w:pStyle w:val="Default"/>
        <w:bidi w:val="0"/>
        <w:spacing w:before="0" w:line="240" w:lineRule="auto"/>
        <w:ind w:left="0" w:right="0" w:firstLine="0"/>
        <w:jc w:val="left"/>
        <w:rPr>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outline w:val="0"/>
          <w:color w:val="333333"/>
          <w:shd w:val="clear" w:color="auto" w:fill="ffffff"/>
          <w:rtl w:val="0"/>
          <w14:textFill>
            <w14:solidFill>
              <w14:srgbClr w14:val="333333"/>
            </w14:solidFill>
          </w14:textFill>
        </w:rPr>
      </w:pPr>
      <w:r>
        <w:rPr>
          <w:outline w:val="0"/>
          <w:color w:val="333333"/>
          <w:shd w:val="clear" w:color="auto" w:fill="ffffff"/>
          <w:rtl w:val="0"/>
          <w:lang w:val="en-US"/>
          <w14:textFill>
            <w14:solidFill>
              <w14:srgbClr w14:val="333333"/>
            </w14:solidFill>
          </w14:textFill>
        </w:rPr>
        <w:t>The idea of gift economy is embedded in our Judeo-Christian story.   The text from Leviticus suggests that the early Israelites, while forming their identity as different from surrounding cultures, were encouraged to live generously to all</w:t>
      </w:r>
      <w:r>
        <w:rPr>
          <w:outline w:val="0"/>
          <w:color w:val="333333"/>
          <w:shd w:val="clear" w:color="auto" w:fill="ffffff"/>
          <w:rtl w:val="0"/>
          <w:lang w:val="en-US"/>
          <w14:textFill>
            <w14:solidFill>
              <w14:srgbClr w14:val="333333"/>
            </w14:solidFill>
          </w14:textFill>
        </w:rPr>
        <w:t>—</w:t>
      </w:r>
      <w:r>
        <w:rPr>
          <w:outline w:val="0"/>
          <w:color w:val="333333"/>
          <w:shd w:val="clear" w:color="auto" w:fill="ffffff"/>
          <w:rtl w:val="0"/>
          <w:lang w:val="en-US"/>
          <w14:textFill>
            <w14:solidFill>
              <w14:srgbClr w14:val="333333"/>
            </w14:solidFill>
          </w14:textFill>
        </w:rPr>
        <w:t>especially to the most compromised</w:t>
      </w:r>
      <w:r>
        <w:rPr>
          <w:outline w:val="0"/>
          <w:color w:val="333333"/>
          <w:shd w:val="clear" w:color="auto" w:fill="ffffff"/>
          <w:rtl w:val="0"/>
          <w:lang w:val="en-US"/>
          <w14:textFill>
            <w14:solidFill>
              <w14:srgbClr w14:val="333333"/>
            </w14:solidFill>
          </w14:textFill>
        </w:rPr>
        <w:t>—</w:t>
      </w:r>
      <w:r>
        <w:rPr>
          <w:outline w:val="0"/>
          <w:color w:val="333333"/>
          <w:shd w:val="clear" w:color="auto" w:fill="ffffff"/>
          <w:rtl w:val="0"/>
          <w:lang w:val="en-US"/>
          <w14:textFill>
            <w14:solidFill>
              <w14:srgbClr w14:val="333333"/>
            </w14:solidFill>
          </w14:textFill>
        </w:rPr>
        <w:t xml:space="preserve">the widow, the poor, the traveler, the foreigner.   Leviticus emphasizes holiness, social justice intended to foster a society that is reverent and equitable, reflecting a </w:t>
      </w:r>
      <w:r>
        <w:rPr>
          <w:outline w:val="0"/>
          <w:color w:val="333333"/>
          <w:shd w:val="clear" w:color="auto" w:fill="ffffff"/>
          <w:rtl w:val="0"/>
          <w:lang w:val="en-US"/>
          <w14:textFill>
            <w14:solidFill>
              <w14:srgbClr w14:val="333333"/>
            </w14:solidFill>
          </w14:textFill>
        </w:rPr>
        <w:t>concern for the welfare of the community and a rejection of exploitation.</w:t>
      </w:r>
      <w:r>
        <w:rPr>
          <w:outline w:val="0"/>
          <w:color w:val="333333"/>
          <w:shd w:val="clear" w:color="auto" w:fill="ffffff"/>
          <w:rtl w:val="0"/>
          <w14:textFill>
            <w14:solidFill>
              <w14:srgbClr w14:val="333333"/>
            </w14:solidFill>
          </w14:textFill>
        </w:rPr>
        <w:t> </w:t>
      </w:r>
    </w:p>
    <w:p>
      <w:pPr>
        <w:pStyle w:val="Default"/>
        <w:bidi w:val="0"/>
        <w:spacing w:before="0" w:line="240" w:lineRule="auto"/>
        <w:ind w:left="0" w:right="0" w:firstLine="0"/>
        <w:jc w:val="left"/>
        <w:rPr>
          <w:outline w:val="0"/>
          <w:color w:val="333333"/>
          <w:shd w:val="clear" w:color="auto" w:fill="ffffff"/>
          <w:rtl w:val="0"/>
          <w14:textFill>
            <w14:solidFill>
              <w14:srgbClr w14:val="333333"/>
            </w14:solidFill>
          </w14:textFill>
        </w:rPr>
      </w:pPr>
    </w:p>
    <w:p>
      <w:pPr>
        <w:pStyle w:val="Body"/>
        <w:rPr>
          <w:sz w:val="24"/>
          <w:szCs w:val="24"/>
          <w:shd w:val="clear" w:color="auto" w:fill="ffffff"/>
        </w:rPr>
      </w:pPr>
      <w:r>
        <w:rPr>
          <w:sz w:val="24"/>
          <w:szCs w:val="24"/>
          <w:rtl w:val="0"/>
          <w:lang w:val="en-US"/>
        </w:rPr>
        <w:t xml:space="preserve">Leviticus was in the bones of Jesus as he sought to remind people  </w:t>
      </w:r>
      <w:r>
        <w:rPr>
          <w:sz w:val="24"/>
          <w:szCs w:val="24"/>
          <w:rtl w:val="0"/>
          <w:lang w:val="en-US"/>
        </w:rPr>
        <w:t>“</w:t>
      </w:r>
      <w:r>
        <w:rPr>
          <w:sz w:val="24"/>
          <w:szCs w:val="24"/>
          <w:rtl w:val="0"/>
          <w:lang w:val="en-US"/>
        </w:rPr>
        <w:t>Who is My Neighbor</w:t>
      </w:r>
      <w:r>
        <w:rPr>
          <w:sz w:val="24"/>
          <w:szCs w:val="24"/>
          <w:rtl w:val="0"/>
          <w:lang w:val="en-US"/>
        </w:rPr>
        <w:t>”—</w:t>
      </w:r>
      <w:r>
        <w:rPr>
          <w:sz w:val="24"/>
          <w:szCs w:val="24"/>
          <w:rtl w:val="0"/>
          <w:lang w:val="en-US"/>
        </w:rPr>
        <w:t>-</w:t>
      </w:r>
      <w:r>
        <w:rPr>
          <w:sz w:val="24"/>
          <w:szCs w:val="24"/>
          <w:rtl w:val="0"/>
          <w:lang w:val="en-US"/>
        </w:rPr>
        <w:t xml:space="preserve">the one who looks after another person, especially when that person is weaker than themselves, is the neighbor. </w:t>
      </w:r>
      <w:r>
        <w:rPr>
          <w:sz w:val="24"/>
          <w:szCs w:val="24"/>
          <w:rtl w:val="0"/>
          <w:lang w:val="en-US"/>
        </w:rPr>
        <w:t xml:space="preserve"> Think of the miracle of the feeding of the 5,000.   It is a gift economy mindset, where a small offering, a boys</w:t>
      </w:r>
      <w:r>
        <w:rPr>
          <w:sz w:val="24"/>
          <w:szCs w:val="24"/>
          <w:rtl w:val="0"/>
          <w:lang w:val="en-US"/>
        </w:rPr>
        <w:t xml:space="preserve">’ </w:t>
      </w:r>
      <w:r>
        <w:rPr>
          <w:sz w:val="24"/>
          <w:szCs w:val="24"/>
          <w:rtl w:val="0"/>
          <w:lang w:val="en-US"/>
        </w:rPr>
        <w:t xml:space="preserve">lunch of dried fish and a bit of bread, can be multiplied through sharing and gratitude, reflecting </w:t>
      </w:r>
      <w:r>
        <w:rPr>
          <w:sz w:val="24"/>
          <w:szCs w:val="24"/>
          <w:rtl w:val="0"/>
          <w:lang w:val="en-US"/>
        </w:rPr>
        <w:t>the potential for abundance when people trust each other and cooperate.</w:t>
      </w:r>
      <w:r>
        <w:rPr>
          <w:sz w:val="24"/>
          <w:szCs w:val="24"/>
          <w:rtl w:val="0"/>
        </w:rPr>
        <w:t> </w:t>
      </w:r>
      <w:r>
        <w:rPr>
          <w:sz w:val="24"/>
          <w:szCs w:val="24"/>
          <w:shd w:val="clear" w:color="auto" w:fill="ffffff"/>
          <w:rtl w:val="0"/>
          <w:lang w:val="en-US"/>
        </w:rPr>
        <w:t xml:space="preserve">There is no room for quid pro quo.  </w:t>
      </w:r>
    </w:p>
    <w:p>
      <w:pPr>
        <w:pStyle w:val="Body"/>
        <w:rPr>
          <w:sz w:val="24"/>
          <w:szCs w:val="24"/>
        </w:rPr>
      </w:pPr>
    </w:p>
    <w:p>
      <w:pPr>
        <w:pStyle w:val="Default"/>
        <w:bidi w:val="0"/>
        <w:spacing w:before="0" w:line="240" w:lineRule="auto"/>
        <w:ind w:left="0" w:right="0" w:firstLine="0"/>
        <w:jc w:val="left"/>
        <w:rPr>
          <w:outline w:val="0"/>
          <w:color w:val="333333"/>
          <w:shd w:val="clear" w:color="auto" w:fill="ffffff"/>
          <w:rtl w:val="0"/>
          <w14:textFill>
            <w14:solidFill>
              <w14:srgbClr w14:val="333333"/>
            </w14:solidFill>
          </w14:textFill>
        </w:rPr>
      </w:pPr>
      <w:r>
        <w:rPr>
          <w:outline w:val="0"/>
          <w:color w:val="333333"/>
          <w:shd w:val="clear" w:color="auto" w:fill="ffffff"/>
          <w:rtl w:val="0"/>
          <w:lang w:val="en-US"/>
          <w14:textFill>
            <w14:solidFill>
              <w14:srgbClr w14:val="333333"/>
            </w14:solidFill>
          </w14:textFill>
        </w:rPr>
        <w:t>God</w:t>
      </w:r>
      <w:r>
        <w:rPr>
          <w:outline w:val="0"/>
          <w:color w:val="333333"/>
          <w:shd w:val="clear" w:color="auto" w:fill="ffffff"/>
          <w:rtl w:val="0"/>
          <w:lang w:val="en-US"/>
          <w14:textFill>
            <w14:solidFill>
              <w14:srgbClr w14:val="333333"/>
            </w14:solidFill>
          </w14:textFill>
        </w:rPr>
        <w:t>’</w:t>
      </w:r>
      <w:r>
        <w:rPr>
          <w:outline w:val="0"/>
          <w:color w:val="333333"/>
          <w:shd w:val="clear" w:color="auto" w:fill="ffffff"/>
          <w:rtl w:val="0"/>
          <w:lang w:val="en-US"/>
          <w14:textFill>
            <w14:solidFill>
              <w14:srgbClr w14:val="333333"/>
            </w14:solidFill>
          </w14:textFill>
        </w:rPr>
        <w:t>s gift economy is the supreme love language.</w:t>
      </w:r>
    </w:p>
    <w:p>
      <w:pPr>
        <w:pStyle w:val="Default"/>
        <w:bidi w:val="0"/>
        <w:spacing w:before="0" w:line="240" w:lineRule="auto"/>
        <w:ind w:left="0" w:right="0" w:firstLine="0"/>
        <w:jc w:val="left"/>
        <w:rPr>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outline w:val="0"/>
          <w:color w:val="535d7e"/>
          <w:rtl w:val="0"/>
          <w14:textFill>
            <w14:solidFill>
              <w14:srgbClr w14:val="545D7E"/>
            </w14:solidFill>
          </w14:textFill>
        </w:rPr>
      </w:pPr>
      <w:r>
        <w:rPr>
          <w:outline w:val="0"/>
          <w:color w:val="535d7e"/>
          <w:rtl w:val="0"/>
          <w:lang w:val="en-US"/>
          <w14:textFill>
            <w14:solidFill>
              <w14:srgbClr w14:val="545D7E"/>
            </w14:solidFill>
          </w14:textFill>
        </w:rPr>
        <w:t xml:space="preserve">I think now, more than ever, we need to consider what a gift economy looks like in communities of faith, when we are living in a time where scarcity and hoarding is the rule of Washington, where democracy and decency are clawed away almost every minute; where the very teachings of Jesus are disregarded in the name of Christian Nationalism. </w:t>
      </w:r>
    </w:p>
    <w:p>
      <w:pPr>
        <w:pStyle w:val="Default"/>
        <w:bidi w:val="0"/>
        <w:spacing w:before="0" w:line="240" w:lineRule="auto"/>
        <w:ind w:left="0" w:right="0" w:firstLine="0"/>
        <w:jc w:val="left"/>
        <w:rPr>
          <w:outline w:val="0"/>
          <w:color w:val="535d7e"/>
          <w:rtl w:val="0"/>
          <w14:textFill>
            <w14:solidFill>
              <w14:srgbClr w14:val="545D7E"/>
            </w14:solidFill>
          </w14:textFill>
        </w:rPr>
      </w:pPr>
    </w:p>
    <w:p>
      <w:pPr>
        <w:pStyle w:val="Default"/>
        <w:bidi w:val="0"/>
        <w:spacing w:before="0" w:line="240" w:lineRule="auto"/>
        <w:ind w:left="0" w:right="0" w:firstLine="0"/>
        <w:jc w:val="left"/>
        <w:rPr>
          <w:outline w:val="0"/>
          <w:color w:val="535d7e"/>
          <w:rtl w:val="0"/>
          <w14:textFill>
            <w14:solidFill>
              <w14:srgbClr w14:val="545D7E"/>
            </w14:solidFill>
          </w14:textFill>
        </w:rPr>
      </w:pPr>
      <w:r>
        <w:rPr>
          <w:outline w:val="0"/>
          <w:color w:val="535d7e"/>
          <w:rtl w:val="0"/>
          <w:lang w:val="en-US"/>
          <w14:textFill>
            <w14:solidFill>
              <w14:srgbClr w14:val="545D7E"/>
            </w14:solidFill>
          </w14:textFill>
        </w:rPr>
        <w:t>It</w:t>
      </w:r>
      <w:r>
        <w:rPr>
          <w:outline w:val="0"/>
          <w:color w:val="535d7e"/>
          <w:rtl w:val="0"/>
          <w:lang w:val="en-US"/>
          <w14:textFill>
            <w14:solidFill>
              <w14:srgbClr w14:val="545D7E"/>
            </w14:solidFill>
          </w14:textFill>
        </w:rPr>
        <w:t>’</w:t>
      </w:r>
      <w:r>
        <w:rPr>
          <w:outline w:val="0"/>
          <w:color w:val="535d7e"/>
          <w:rtl w:val="0"/>
          <w:lang w:val="en-US"/>
          <w14:textFill>
            <w14:solidFill>
              <w14:srgbClr w14:val="545D7E"/>
            </w14:solidFill>
          </w14:textFill>
        </w:rPr>
        <w:t>s not practical, I know.   It sounds impossible.  And yet, I believe the love language of a gift economy is possible in our neighborhoods and in our lives.   It</w:t>
      </w:r>
      <w:r>
        <w:rPr>
          <w:outline w:val="0"/>
          <w:color w:val="535d7e"/>
          <w:rtl w:val="0"/>
          <w:lang w:val="en-US"/>
          <w14:textFill>
            <w14:solidFill>
              <w14:srgbClr w14:val="545D7E"/>
            </w14:solidFill>
          </w14:textFill>
        </w:rPr>
        <w:t>’</w:t>
      </w:r>
      <w:r>
        <w:rPr>
          <w:outline w:val="0"/>
          <w:color w:val="535d7e"/>
          <w:rtl w:val="0"/>
          <w:lang w:val="en-US"/>
          <w14:textFill>
            <w14:solidFill>
              <w14:srgbClr w14:val="545D7E"/>
            </w14:solidFill>
          </w14:textFill>
        </w:rPr>
        <w:t xml:space="preserve">s necessary. </w:t>
      </w:r>
    </w:p>
    <w:p>
      <w:pPr>
        <w:pStyle w:val="Default"/>
        <w:bidi w:val="0"/>
        <w:spacing w:before="0" w:line="240" w:lineRule="auto"/>
        <w:ind w:left="0" w:right="0" w:firstLine="0"/>
        <w:jc w:val="left"/>
        <w:rPr>
          <w:outline w:val="0"/>
          <w:color w:val="535d7e"/>
          <w:rtl w:val="0"/>
          <w14:textFill>
            <w14:solidFill>
              <w14:srgbClr w14:val="545D7E"/>
            </w14:solidFill>
          </w14:textFill>
        </w:rPr>
      </w:pPr>
    </w:p>
    <w:p>
      <w:pPr>
        <w:pStyle w:val="Default"/>
        <w:bidi w:val="0"/>
        <w:spacing w:before="0" w:line="240" w:lineRule="auto"/>
        <w:ind w:left="0" w:right="0" w:firstLine="0"/>
        <w:jc w:val="left"/>
        <w:rPr>
          <w:outline w:val="0"/>
          <w:color w:val="535d7e"/>
          <w:rtl w:val="0"/>
          <w14:textFill>
            <w14:solidFill>
              <w14:srgbClr w14:val="545D7E"/>
            </w14:solidFill>
          </w14:textFill>
        </w:rPr>
      </w:pPr>
      <w:r>
        <w:rPr>
          <w:outline w:val="0"/>
          <w:color w:val="535d7e"/>
          <w:rtl w:val="0"/>
          <w:lang w:val="en-US"/>
          <w14:textFill>
            <w14:solidFill>
              <w14:srgbClr w14:val="545D7E"/>
            </w14:solidFill>
          </w14:textFill>
        </w:rPr>
        <w:t>This week I read two historical novels about Happy Land.  The Kingdom of the Happy Land was a community of formerly enslaved peopled who embarked on an experiment in communal living in Hendersonville County, near Lake Summit, on the borders of North and South Carolina.  There is scant information in the historical record, but new research by Hendersonville</w:t>
      </w:r>
      <w:r>
        <w:rPr>
          <w:outline w:val="0"/>
          <w:color w:val="535d7e"/>
          <w:rtl w:val="0"/>
          <w:lang w:val="en-US"/>
          <w14:textFill>
            <w14:solidFill>
              <w14:srgbClr w14:val="545D7E"/>
            </w14:solidFill>
          </w14:textFill>
        </w:rPr>
        <w:t>’</w:t>
      </w:r>
      <w:r>
        <w:rPr>
          <w:outline w:val="0"/>
          <w:color w:val="535d7e"/>
          <w:rtl w:val="0"/>
          <w:lang w:val="en-US"/>
          <w14:textFill>
            <w14:solidFill>
              <w14:srgbClr w14:val="545D7E"/>
            </w14:solidFill>
          </w14:textFill>
        </w:rPr>
        <w:t>s own Suzanne Hale and Ronnie Pepper indicates they came from Cross Anchor in Spartanburg County, sometime in the 1870</w:t>
      </w:r>
      <w:r>
        <w:rPr>
          <w:outline w:val="0"/>
          <w:color w:val="535d7e"/>
          <w:rtl w:val="0"/>
          <w:lang w:val="en-US"/>
          <w14:textFill>
            <w14:solidFill>
              <w14:srgbClr w14:val="545D7E"/>
            </w14:solidFill>
          </w14:textFill>
        </w:rPr>
        <w:t>’</w:t>
      </w:r>
      <w:r>
        <w:rPr>
          <w:outline w:val="0"/>
          <w:color w:val="535d7e"/>
          <w:rtl w:val="0"/>
          <w:lang w:val="en-US"/>
          <w14:textFill>
            <w14:solidFill>
              <w14:srgbClr w14:val="545D7E"/>
            </w14:solidFill>
          </w14:textFill>
        </w:rPr>
        <w:t xml:space="preserve">s.  This was a period of deadly </w:t>
      </w:r>
      <w:r>
        <w:rPr>
          <w:outline w:val="0"/>
          <w:color w:val="535d7e"/>
          <w:rtl w:val="0"/>
          <w:lang w:val="en-US"/>
          <w14:textFill>
            <w14:solidFill>
              <w14:srgbClr w14:val="545D7E"/>
            </w14:solidFill>
          </w14:textFill>
        </w:rPr>
        <w:t xml:space="preserve">racial violence in the South and the beginning of the Jim Crow era, suggesting that the settlers were motivated </w:t>
      </w:r>
      <w:r>
        <w:rPr>
          <w:outline w:val="0"/>
          <w:color w:val="535d7e"/>
          <w:rtl w:val="0"/>
          <w:lang w:val="en-US"/>
          <w14:textFill>
            <w14:solidFill>
              <w14:srgbClr w14:val="545D7E"/>
            </w14:solidFill>
          </w14:textFill>
        </w:rPr>
        <w:t xml:space="preserve">to set up a refuge apart from a society that endangered their lives and limited their opportunities.   </w:t>
      </w:r>
    </w:p>
    <w:p>
      <w:pPr>
        <w:pStyle w:val="Default"/>
        <w:bidi w:val="0"/>
        <w:spacing w:before="0" w:line="240" w:lineRule="auto"/>
        <w:ind w:left="0" w:right="0" w:firstLine="0"/>
        <w:jc w:val="left"/>
        <w:rPr>
          <w:outline w:val="0"/>
          <w:color w:val="535d7e"/>
          <w:rtl w:val="0"/>
          <w14:textFill>
            <w14:solidFill>
              <w14:srgbClr w14:val="545D7E"/>
            </w14:solidFill>
          </w14:textFill>
        </w:rPr>
      </w:pPr>
    </w:p>
    <w:p>
      <w:pPr>
        <w:pStyle w:val="Default"/>
        <w:bidi w:val="0"/>
        <w:spacing w:before="0" w:line="240" w:lineRule="auto"/>
        <w:ind w:left="0" w:right="0" w:firstLine="0"/>
        <w:jc w:val="left"/>
        <w:rPr>
          <w:outline w:val="0"/>
          <w:color w:val="535d7e"/>
          <w:rtl w:val="0"/>
          <w14:textFill>
            <w14:solidFill>
              <w14:srgbClr w14:val="545D7E"/>
            </w14:solidFill>
          </w14:textFill>
        </w:rPr>
      </w:pPr>
      <w:r>
        <w:rPr>
          <w:outline w:val="0"/>
          <w:color w:val="535d7e"/>
          <w:rtl w:val="0"/>
          <w:lang w:val="en-US"/>
          <w14:textFill>
            <w14:solidFill>
              <w14:srgbClr w14:val="545D7E"/>
            </w14:solidFill>
          </w14:textFill>
        </w:rPr>
        <w:t>This new promised land</w:t>
      </w:r>
      <w:r>
        <w:rPr>
          <w:outline w:val="0"/>
          <w:color w:val="535d7e"/>
          <w:rtl w:val="0"/>
          <w:lang w:val="en-US"/>
          <w14:textFill>
            <w14:solidFill>
              <w14:srgbClr w14:val="545D7E"/>
            </w14:solidFill>
          </w14:textFill>
        </w:rPr>
        <w:t>’</w:t>
      </w:r>
      <w:r>
        <w:rPr>
          <w:outline w:val="0"/>
          <w:color w:val="535d7e"/>
          <w:rtl w:val="0"/>
          <w:lang w:val="en-US"/>
          <w14:textFill>
            <w14:solidFill>
              <w14:srgbClr w14:val="545D7E"/>
            </w14:solidFill>
          </w14:textFill>
        </w:rPr>
        <w:t>s name was Happy Land~~and it wasn</w:t>
      </w:r>
      <w:r>
        <w:rPr>
          <w:outline w:val="0"/>
          <w:color w:val="535d7e"/>
          <w:rtl w:val="0"/>
          <w:lang w:val="en-US"/>
          <w14:textFill>
            <w14:solidFill>
              <w14:srgbClr w14:val="545D7E"/>
            </w14:solidFill>
          </w14:textFill>
        </w:rPr>
        <w:t>’</w:t>
      </w:r>
      <w:r>
        <w:rPr>
          <w:outline w:val="0"/>
          <w:color w:val="535d7e"/>
          <w:rtl w:val="0"/>
          <w:lang w:val="en-US"/>
          <w14:textFill>
            <w14:solidFill>
              <w14:srgbClr w14:val="545D7E"/>
            </w14:solidFill>
          </w14:textFill>
        </w:rPr>
        <w:t xml:space="preserve">t just a sweet idea, but an aspiration.  The residents of  the Kingdom of Happy Land longed to to create a community of peace, harmony and self-determination and mutual support.    </w:t>
      </w:r>
    </w:p>
    <w:p>
      <w:pPr>
        <w:pStyle w:val="Default"/>
        <w:bidi w:val="0"/>
        <w:spacing w:before="0" w:line="240" w:lineRule="auto"/>
        <w:ind w:left="0" w:right="0" w:firstLine="0"/>
        <w:jc w:val="left"/>
        <w:rPr>
          <w:outline w:val="0"/>
          <w:color w:val="000000"/>
          <w:shd w:val="clear" w:color="auto" w:fill="ffffff"/>
          <w:rtl w:val="0"/>
          <w14:textFill>
            <w14:solidFill>
              <w14:srgbClr w14:val="000000"/>
            </w14:solidFill>
          </w14:textFill>
        </w:rPr>
      </w:pPr>
      <w:r>
        <w:rPr>
          <w:outline w:val="0"/>
          <w:color w:val="000000"/>
          <w:shd w:val="clear" w:color="auto" w:fill="ffffff"/>
          <w:rtl w:val="0"/>
          <w:lang w:val="en-US"/>
          <w14:textFill>
            <w14:solidFill>
              <w14:srgbClr w14:val="000000"/>
            </w14:solidFill>
          </w14:textFill>
        </w:rPr>
        <w:t>I don</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lang w:val="en-US"/>
          <w14:textFill>
            <w14:solidFill>
              <w14:srgbClr w14:val="000000"/>
            </w14:solidFill>
          </w14:textFill>
        </w:rPr>
        <w:t xml:space="preserve">t know if the Happy Land was governed by a gift economy, but how could it not have if community and mutuality was at the heart of the experiment?  One thing is clear in the records is that they lived by the belief in </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lang w:val="en-US"/>
          <w14:textFill>
            <w14:solidFill>
              <w14:srgbClr w14:val="000000"/>
            </w14:solidFill>
          </w14:textFill>
        </w:rPr>
        <w:t>One for All and All for One.</w:t>
      </w:r>
      <w:r>
        <w:rPr>
          <w:outline w:val="0"/>
          <w:color w:val="000000"/>
          <w:shd w:val="clear" w:color="auto" w:fill="ffffff"/>
          <w:rtl w:val="0"/>
          <w:lang w:val="en-US"/>
          <w14:textFill>
            <w14:solidFill>
              <w14:srgbClr w14:val="000000"/>
            </w14:solidFill>
          </w14:textFill>
        </w:rPr>
        <w:t xml:space="preserve">”  </w:t>
      </w:r>
      <w:r>
        <w:rPr>
          <w:outline w:val="0"/>
          <w:color w:val="000000"/>
          <w:shd w:val="clear" w:color="auto" w:fill="ffffff"/>
          <w:rtl w:val="0"/>
          <w:lang w:val="en-US"/>
          <w14:textFill>
            <w14:solidFill>
              <w14:srgbClr w14:val="000000"/>
            </w14:solidFill>
          </w14:textFill>
        </w:rPr>
        <w:t xml:space="preserve">To me, that sounds like a gift economy that prioritizes wealth and well being at the expense of NO ONE.  </w:t>
      </w:r>
    </w:p>
    <w:p>
      <w:pPr>
        <w:pStyle w:val="Default"/>
        <w:bidi w:val="0"/>
        <w:spacing w:before="0" w:line="240" w:lineRule="auto"/>
        <w:ind w:left="0" w:right="0" w:firstLine="0"/>
        <w:jc w:val="left"/>
        <w:rPr>
          <w:outline w:val="0"/>
          <w:color w:val="000000"/>
          <w:shd w:val="clear" w:color="auto" w:fill="ffffff"/>
          <w:rtl w:val="0"/>
          <w14:textFill>
            <w14:solidFill>
              <w14:srgbClr w14:val="000000"/>
            </w14:solidFill>
          </w14:textFill>
        </w:rPr>
      </w:pPr>
      <w:r>
        <w:rPr>
          <w:outline w:val="0"/>
          <w:color w:val="000000"/>
          <w:shd w:val="clear" w:color="auto" w:fill="ffffff"/>
          <w:rtl w:val="0"/>
          <w:lang w:val="en-US"/>
          <w14:textFill>
            <w14:solidFill>
              <w14:srgbClr w14:val="000000"/>
            </w14:solidFill>
          </w14:textFill>
        </w:rPr>
        <w:t xml:space="preserve">Flourishing is mutual. </w:t>
      </w:r>
    </w:p>
    <w:p>
      <w:pPr>
        <w:pStyle w:val="Default"/>
        <w:bidi w:val="0"/>
        <w:spacing w:before="0" w:line="240" w:lineRule="auto"/>
        <w:ind w:left="0" w:right="0" w:firstLine="0"/>
        <w:jc w:val="left"/>
        <w:rPr>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outline w:val="0"/>
          <w:color w:val="000000"/>
          <w:shd w:val="clear" w:color="auto" w:fill="ffffff"/>
          <w:rtl w:val="0"/>
          <w14:textFill>
            <w14:solidFill>
              <w14:srgbClr w14:val="000000"/>
            </w14:solidFill>
          </w14:textFill>
        </w:rPr>
      </w:pPr>
      <w:r>
        <w:rPr>
          <w:outline w:val="0"/>
          <w:color w:val="000000"/>
          <w:shd w:val="clear" w:color="auto" w:fill="ffffff"/>
          <w:rtl w:val="0"/>
          <w:lang w:val="en-US"/>
          <w14:textFill>
            <w14:solidFill>
              <w14:srgbClr w14:val="000000"/>
            </w14:solidFill>
          </w14:textFill>
        </w:rPr>
        <w:t xml:space="preserve">Kimmerer reminds us there are concrete ways in which to intentionally live into the love language of gift economy.  The simple practices of gratitude, and expressing it clearly to those around you.  Giving without expectation.  Sharing.   Being mindful of the origin and impact of what you purchase. Value relationships over objects.  Leaning in and on one another.  </w:t>
      </w:r>
    </w:p>
    <w:p>
      <w:pPr>
        <w:pStyle w:val="Default"/>
        <w:bidi w:val="0"/>
        <w:spacing w:before="0" w:line="240" w:lineRule="auto"/>
        <w:ind w:left="0" w:right="0" w:firstLine="0"/>
        <w:jc w:val="left"/>
        <w:rPr>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outline w:val="0"/>
          <w:color w:val="333333"/>
          <w:shd w:val="clear" w:color="auto" w:fill="ffffff"/>
          <w:rtl w:val="0"/>
          <w14:textFill>
            <w14:solidFill>
              <w14:srgbClr w14:val="333333"/>
            </w14:solidFill>
          </w14:textFill>
        </w:rPr>
      </w:pPr>
      <w:r>
        <w:rPr>
          <w:outline w:val="0"/>
          <w:color w:val="333333"/>
          <w:shd w:val="clear" w:color="auto" w:fill="ffffff"/>
          <w:rtl w:val="0"/>
          <w:lang w:val="en-US"/>
          <w14:textFill>
            <w14:solidFill>
              <w14:srgbClr w14:val="333333"/>
            </w14:solidFill>
          </w14:textFill>
        </w:rPr>
        <w:t xml:space="preserve">This is counter-cultural to what we have learned.   Personally, I know I have work to do, because you know, shoes.  Or whatever.  And yet, I want to seek the fullness of life in you, in the tree outside, in our gorgeous world.   I want to share my table of abundance with joy and gratitude.  I want to live lightly and fully.   </w:t>
      </w:r>
    </w:p>
    <w:p>
      <w:pPr>
        <w:pStyle w:val="Default"/>
        <w:bidi w:val="0"/>
        <w:spacing w:before="0" w:line="240" w:lineRule="auto"/>
        <w:ind w:left="0" w:right="0" w:firstLine="0"/>
        <w:jc w:val="left"/>
        <w:rPr>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b w:val="1"/>
          <w:bCs w:val="1"/>
          <w:outline w:val="0"/>
          <w:color w:val="1f1f1f"/>
          <w:shd w:val="clear" w:color="auto" w:fill="ffffff"/>
          <w:rtl w:val="0"/>
          <w14:textFill>
            <w14:solidFill>
              <w14:srgbClr w14:val="1F1F1F"/>
            </w14:solidFill>
          </w14:textFill>
        </w:rPr>
      </w:pPr>
      <w:r>
        <w:rPr>
          <w:outline w:val="0"/>
          <w:color w:val="333333"/>
          <w:shd w:val="clear" w:color="auto" w:fill="ffffff"/>
          <w:rtl w:val="0"/>
          <w:lang w:val="en-US"/>
          <w14:textFill>
            <w14:solidFill>
              <w14:srgbClr w14:val="333333"/>
            </w14:solidFill>
          </w14:textFill>
        </w:rPr>
        <w:t>I want you to know the breathtaking and simple awe of the love language of gift economy.   Because</w:t>
      </w:r>
      <w:r>
        <w:rPr>
          <w:outline w:val="0"/>
          <w:color w:val="333333"/>
          <w:shd w:val="clear" w:color="auto" w:fill="ffffff"/>
          <w:rtl w:val="0"/>
          <w:lang w:val="en-US"/>
          <w14:textFill>
            <w14:solidFill>
              <w14:srgbClr w14:val="333333"/>
            </w14:solidFill>
          </w14:textFill>
        </w:rPr>
        <w:t xml:space="preserve">— </w:t>
      </w:r>
      <w:r>
        <w:rPr>
          <w:outline w:val="0"/>
          <w:color w:val="333333"/>
          <w:shd w:val="clear" w:color="auto" w:fill="ffffff"/>
          <w:rtl w:val="0"/>
          <w:lang w:val="en-US"/>
          <w14:textFill>
            <w14:solidFill>
              <w14:srgbClr w14:val="333333"/>
            </w14:solidFill>
          </w14:textFill>
        </w:rPr>
        <w:t xml:space="preserve">it is beautiful, and the at the heart of all of who we were created to be.  Amen. </w:t>
      </w:r>
      <w:r>
        <w:rPr>
          <w:outline w:val="0"/>
          <w:color w:val="1f1f1f"/>
          <w:shd w:val="clear" w:color="auto" w:fill="ffffff"/>
          <w:rtl w:val="0"/>
          <w14:textFill>
            <w14:solidFill>
              <w14:srgbClr w14:val="1F1F1F"/>
            </w14:solidFill>
          </w14:textFill>
        </w:rPr>
        <w:br w:type="textWrapping"/>
        <w:br w:type="textWrapping"/>
        <w:br w:type="textWrapping"/>
      </w:r>
      <w:r>
        <w:rPr>
          <w:b w:val="1"/>
          <w:bCs w:val="1"/>
          <w:outline w:val="0"/>
          <w:color w:val="1f1f1f"/>
          <w:shd w:val="clear" w:color="auto" w:fill="ffffff"/>
          <w:rtl w:val="0"/>
          <w:lang w:val="en-US"/>
          <w14:textFill>
            <w14:solidFill>
              <w14:srgbClr w14:val="1F1F1F"/>
            </w14:solidFill>
          </w14:textFill>
        </w:rPr>
        <w:t>SOURCES</w:t>
      </w:r>
    </w:p>
    <w:p>
      <w:pPr>
        <w:pStyle w:val="Default"/>
        <w:bidi w:val="0"/>
        <w:spacing w:before="0" w:line="240" w:lineRule="auto"/>
        <w:ind w:left="0" w:right="0" w:firstLine="0"/>
        <w:jc w:val="left"/>
        <w:rPr>
          <w:outline w:val="0"/>
          <w:color w:val="1f1f1f"/>
          <w:shd w:val="clear" w:color="auto" w:fill="ffffff"/>
          <w:rtl w:val="0"/>
          <w14:textFill>
            <w14:solidFill>
              <w14:srgbClr w14:val="1F1F1F"/>
            </w14:solidFill>
          </w14:textFill>
        </w:rPr>
      </w:pPr>
    </w:p>
    <w:p>
      <w:pPr>
        <w:pStyle w:val="Default"/>
        <w:bidi w:val="0"/>
        <w:spacing w:before="0" w:line="240" w:lineRule="auto"/>
        <w:ind w:left="0" w:right="0" w:firstLine="0"/>
        <w:jc w:val="left"/>
        <w:rPr>
          <w:outline w:val="0"/>
          <w:color w:val="1f1f1f"/>
          <w:sz w:val="22"/>
          <w:szCs w:val="22"/>
          <w:shd w:val="clear" w:color="auto" w:fill="ffffff"/>
          <w:rtl w:val="0"/>
          <w14:textFill>
            <w14:solidFill>
              <w14:srgbClr w14:val="1F1F1F"/>
            </w14:solidFill>
          </w14:textFill>
        </w:rPr>
      </w:pPr>
      <w:r>
        <w:rPr>
          <w:outline w:val="0"/>
          <w:color w:val="1f1f1f"/>
          <w:sz w:val="22"/>
          <w:szCs w:val="22"/>
          <w:shd w:val="clear" w:color="auto" w:fill="ffffff"/>
          <w:rtl w:val="0"/>
          <w:lang w:val="en-US"/>
          <w14:textFill>
            <w14:solidFill>
              <w14:srgbClr w14:val="1F1F1F"/>
            </w14:solidFill>
          </w14:textFill>
        </w:rPr>
        <w:t>Robin Wall Kimmerer, The Serviceberry: Abundance and REciprocity in the the Natural World</w:t>
      </w:r>
    </w:p>
    <w:p>
      <w:pPr>
        <w:pStyle w:val="Default"/>
        <w:bidi w:val="0"/>
        <w:spacing w:before="0" w:line="240" w:lineRule="auto"/>
        <w:ind w:left="0" w:right="0" w:firstLine="0"/>
        <w:jc w:val="left"/>
        <w:rPr>
          <w:outline w:val="0"/>
          <w:color w:val="1f1f1f"/>
          <w:sz w:val="22"/>
          <w:szCs w:val="22"/>
          <w:shd w:val="clear" w:color="auto" w:fill="ffffff"/>
          <w:rtl w:val="0"/>
          <w14:textFill>
            <w14:solidFill>
              <w14:srgbClr w14:val="1F1F1F"/>
            </w14:solidFill>
          </w14:textFill>
        </w:rPr>
      </w:pPr>
    </w:p>
    <w:p>
      <w:pPr>
        <w:pStyle w:val="Default"/>
        <w:bidi w:val="0"/>
        <w:spacing w:before="0" w:after="300" w:line="240" w:lineRule="auto"/>
        <w:ind w:left="0" w:right="0" w:firstLine="0"/>
        <w:jc w:val="left"/>
        <w:rPr>
          <w:outline w:val="0"/>
          <w:color w:val="1f1f1f"/>
          <w:sz w:val="22"/>
          <w:szCs w:val="22"/>
          <w:shd w:val="clear" w:color="auto" w:fill="ffffff"/>
          <w:rtl w:val="0"/>
          <w14:textFill>
            <w14:solidFill>
              <w14:srgbClr w14:val="1F1F1F"/>
            </w14:solidFill>
          </w14:textFill>
        </w:rPr>
      </w:pPr>
      <w:r>
        <w:rPr>
          <w:outline w:val="0"/>
          <w:color w:val="1f1f1f"/>
          <w:sz w:val="22"/>
          <w:szCs w:val="22"/>
          <w:shd w:val="clear" w:color="auto" w:fill="ffffff"/>
          <w:rtl w:val="0"/>
          <w:lang w:val="en-US"/>
          <w14:textFill>
            <w14:solidFill>
              <w14:srgbClr w14:val="1F1F1F"/>
            </w14:solidFill>
          </w14:textFill>
        </w:rPr>
        <w:t>David Graeber, Debt: The First 5,000 Years, Melville House, 2011</w:t>
      </w:r>
    </w:p>
    <w:p>
      <w:pPr>
        <w:pStyle w:val="Default"/>
        <w:bidi w:val="0"/>
        <w:spacing w:before="0" w:line="240" w:lineRule="auto"/>
        <w:ind w:left="0" w:right="0" w:firstLine="0"/>
        <w:jc w:val="left"/>
        <w:rPr>
          <w:outline w:val="0"/>
          <w:color w:val="1f1f1f"/>
          <w:sz w:val="22"/>
          <w:szCs w:val="22"/>
          <w:shd w:val="clear" w:color="auto" w:fill="ffffff"/>
          <w:rtl w:val="0"/>
          <w14:textFill>
            <w14:solidFill>
              <w14:srgbClr w14:val="1F1F1F"/>
            </w14:solidFill>
          </w14:textFill>
        </w:rPr>
      </w:pPr>
    </w:p>
    <w:p>
      <w:pPr>
        <w:pStyle w:val="Default"/>
        <w:bidi w:val="0"/>
        <w:spacing w:before="0" w:after="480" w:line="240" w:lineRule="auto"/>
        <w:ind w:left="0" w:right="0" w:firstLine="0"/>
        <w:jc w:val="left"/>
        <w:rPr>
          <w:outline w:val="0"/>
          <w:color w:val="1f1f1f"/>
          <w:sz w:val="22"/>
          <w:szCs w:val="22"/>
          <w:rtl w:val="0"/>
          <w14:textFill>
            <w14:solidFill>
              <w14:srgbClr w14:val="1F1F1F"/>
            </w14:solidFill>
          </w14:textFill>
        </w:rPr>
      </w:pPr>
      <w:r>
        <w:rPr>
          <w:outline w:val="0"/>
          <w:color w:val="121212"/>
          <w:sz w:val="22"/>
          <w:szCs w:val="22"/>
          <w:rtl w:val="0"/>
          <w:lang w:val="de-DE"/>
          <w14:textFill>
            <w14:solidFill>
              <w14:srgbClr w14:val="121212"/>
            </w14:solidFill>
          </w14:textFill>
        </w:rPr>
        <w:t xml:space="preserve">Richard Rohr, </w:t>
      </w:r>
      <w:r>
        <w:rPr>
          <w:outline w:val="0"/>
          <w:color w:val="121212"/>
          <w:sz w:val="22"/>
          <w:szCs w:val="22"/>
          <w:rtl w:val="1"/>
          <w:lang w:val="ar-SA" w:bidi="ar-SA"/>
          <w14:textFill>
            <w14:solidFill>
              <w14:srgbClr w14:val="121212"/>
            </w14:solidFill>
          </w14:textFill>
        </w:rPr>
        <w:t>“</w:t>
      </w:r>
      <w:r>
        <w:rPr>
          <w:outline w:val="0"/>
          <w:color w:val="121212"/>
          <w:sz w:val="22"/>
          <w:szCs w:val="22"/>
          <w:rtl w:val="0"/>
          <w:lang w:val="en-US"/>
          <w14:textFill>
            <w14:solidFill>
              <w14:srgbClr w14:val="121212"/>
            </w14:solidFill>
          </w14:textFill>
        </w:rPr>
        <w:t>Capitalist Economy and Gift Economy,</w:t>
      </w:r>
      <w:r>
        <w:rPr>
          <w:outline w:val="0"/>
          <w:color w:val="121212"/>
          <w:sz w:val="22"/>
          <w:szCs w:val="22"/>
          <w:rtl w:val="0"/>
          <w14:textFill>
            <w14:solidFill>
              <w14:srgbClr w14:val="121212"/>
            </w14:solidFill>
          </w14:textFill>
        </w:rPr>
        <w:t xml:space="preserve">” </w:t>
      </w:r>
      <w:r>
        <w:rPr>
          <w:outline w:val="0"/>
          <w:color w:val="121212"/>
          <w:sz w:val="22"/>
          <w:szCs w:val="22"/>
          <w:rtl w:val="0"/>
          <w14:textFill>
            <w14:solidFill>
              <w14:srgbClr w14:val="121212"/>
            </w14:solidFill>
          </w14:textFill>
        </w:rPr>
        <w:t xml:space="preserve">Homily (September 1, 2019), </w:t>
      </w:r>
      <w:r>
        <w:rPr>
          <w:rStyle w:val="Hyperlink.0"/>
          <w:outline w:val="0"/>
          <w:color w:val="121212"/>
          <w:sz w:val="22"/>
          <w:szCs w:val="22"/>
          <w:rtl w:val="0"/>
          <w14:textFill>
            <w14:solidFill>
              <w14:srgbClr w14:val="121212"/>
            </w14:solidFill>
          </w14:textFill>
        </w:rPr>
        <w:fldChar w:fldCharType="begin" w:fldLock="0"/>
      </w:r>
      <w:r>
        <w:rPr>
          <w:rStyle w:val="Hyperlink.0"/>
          <w:outline w:val="0"/>
          <w:color w:val="121212"/>
          <w:sz w:val="22"/>
          <w:szCs w:val="22"/>
          <w:rtl w:val="0"/>
          <w14:textFill>
            <w14:solidFill>
              <w14:srgbClr w14:val="121212"/>
            </w14:solidFill>
          </w14:textFill>
        </w:rPr>
        <w:instrText xml:space="preserve"> HYPERLINK "https://cac.org/podcasts/capitalist-economy-and-gift-economy/?&amp;utm_source=cac.org&amp;utm_medium=referral&amp;utm_campaign=dm&amp;utm_content=references"</w:instrText>
      </w:r>
      <w:r>
        <w:rPr>
          <w:rStyle w:val="Hyperlink.0"/>
          <w:outline w:val="0"/>
          <w:color w:val="121212"/>
          <w:sz w:val="22"/>
          <w:szCs w:val="22"/>
          <w:rtl w:val="0"/>
          <w14:textFill>
            <w14:solidFill>
              <w14:srgbClr w14:val="121212"/>
            </w14:solidFill>
          </w14:textFill>
        </w:rPr>
        <w:fldChar w:fldCharType="separate" w:fldLock="0"/>
      </w:r>
      <w:r>
        <w:rPr>
          <w:rStyle w:val="Hyperlink.0"/>
          <w:outline w:val="0"/>
          <w:color w:val="121212"/>
          <w:sz w:val="22"/>
          <w:szCs w:val="22"/>
          <w:rtl w:val="0"/>
          <w:lang w:val="en-US"/>
          <w14:textFill>
            <w14:solidFill>
              <w14:srgbClr w14:val="121212"/>
            </w14:solidFill>
          </w14:textFill>
        </w:rPr>
        <w:t>https://cac.org/podcasts/capitalist-economy-and-gift-economy/?&amp;utm_source=cac.org&amp;utm_medium=referral&amp;utm_campaign=dm&amp;utm_content=references</w:t>
      </w:r>
      <w:r>
        <w:rPr>
          <w:outline w:val="0"/>
          <w:color w:val="121212"/>
          <w:sz w:val="22"/>
          <w:szCs w:val="22"/>
          <w:rtl w:val="0"/>
          <w14:textFill>
            <w14:solidFill>
              <w14:srgbClr w14:val="121212"/>
            </w14:solidFill>
          </w14:textFill>
        </w:rPr>
        <w:fldChar w:fldCharType="end" w:fldLock="0"/>
      </w:r>
      <w:r>
        <w:rPr>
          <w:outline w:val="0"/>
          <w:color w:val="1f1f1f"/>
          <w:sz w:val="22"/>
          <w:szCs w:val="22"/>
          <w:rtl w:val="0"/>
          <w14:textFill>
            <w14:solidFill>
              <w14:srgbClr w14:val="1F1F1F"/>
            </w14:solidFill>
          </w14:textFill>
        </w:rPr>
        <w:br w:type="textWrapping"/>
      </w:r>
    </w:p>
    <w:p>
      <w:pPr>
        <w:pStyle w:val="Default"/>
        <w:bidi w:val="0"/>
        <w:spacing w:before="0" w:after="480" w:line="240" w:lineRule="auto"/>
        <w:ind w:left="0" w:right="0" w:firstLine="0"/>
        <w:jc w:val="left"/>
        <w:rPr>
          <w:outline w:val="0"/>
          <w:color w:val="1f1f1f"/>
          <w:sz w:val="22"/>
          <w:szCs w:val="22"/>
          <w:rtl w:val="0"/>
          <w14:textFill>
            <w14:solidFill>
              <w14:srgbClr w14:val="1F1F1F"/>
            </w14:solidFill>
          </w14:textFill>
        </w:rPr>
      </w:pPr>
      <w:r>
        <w:rPr>
          <w:outline w:val="0"/>
          <w:color w:val="1f1f1f"/>
          <w:sz w:val="22"/>
          <w:szCs w:val="22"/>
          <w:rtl w:val="0"/>
          <w:lang w:val="en-US"/>
          <w14:textFill>
            <w14:solidFill>
              <w14:srgbClr w14:val="1F1F1F"/>
            </w14:solidFill>
          </w14:textFill>
        </w:rPr>
        <w:t>Vanessa Miller, The American Queen, Harper Collins/Thomas Nelson Publishing, January 2024</w:t>
      </w:r>
    </w:p>
    <w:p>
      <w:pPr>
        <w:pStyle w:val="Default"/>
        <w:bidi w:val="0"/>
        <w:spacing w:before="0" w:after="480" w:line="240" w:lineRule="auto"/>
        <w:ind w:left="0" w:right="0" w:firstLine="0"/>
        <w:jc w:val="left"/>
        <w:rPr>
          <w:outline w:val="0"/>
          <w:color w:val="121212"/>
          <w:sz w:val="22"/>
          <w:szCs w:val="22"/>
          <w:rtl w:val="0"/>
          <w14:textFill>
            <w14:solidFill>
              <w14:srgbClr w14:val="121212"/>
            </w14:solidFill>
          </w14:textFill>
        </w:rPr>
      </w:pPr>
      <w:r>
        <w:rPr>
          <w:outline w:val="0"/>
          <w:color w:val="1f1f1f"/>
          <w:sz w:val="22"/>
          <w:szCs w:val="22"/>
          <w:rtl w:val="0"/>
          <w:lang w:val="en-US"/>
          <w14:textFill>
            <w14:solidFill>
              <w14:srgbClr w14:val="1F1F1F"/>
            </w14:solidFill>
          </w14:textFill>
        </w:rPr>
        <w:t>Dolen Perkins-Valdez,  Happy Land,  Berkley Publishing, April 2025</w:t>
      </w:r>
    </w:p>
    <w:p>
      <w:pPr>
        <w:pStyle w:val="Default"/>
        <w:bidi w:val="0"/>
        <w:spacing w:before="0" w:after="480" w:line="240" w:lineRule="auto"/>
        <w:ind w:left="0" w:right="0" w:firstLine="0"/>
        <w:jc w:val="left"/>
        <w:rPr>
          <w:outline w:val="0"/>
          <w:color w:val="121212"/>
          <w:sz w:val="22"/>
          <w:szCs w:val="22"/>
          <w:rtl w:val="0"/>
          <w14:textFill>
            <w14:solidFill>
              <w14:srgbClr w14:val="121212"/>
            </w14:solidFill>
          </w14:textFill>
        </w:rPr>
      </w:pPr>
      <w:r>
        <w:rPr>
          <w:outline w:val="0"/>
          <w:color w:val="121212"/>
          <w:sz w:val="22"/>
          <w:szCs w:val="22"/>
          <w:rtl w:val="0"/>
          <w:lang w:val="en-US"/>
          <w14:textFill>
            <w14:solidFill>
              <w14:srgbClr w14:val="121212"/>
            </w14:solidFill>
          </w14:textFill>
        </w:rPr>
        <w:t xml:space="preserve">Missy Craver Izard, The Kingdom of Happy Land, Good News Blog: Flatrock Together, February 6, 2021 </w:t>
      </w:r>
      <w:r>
        <w:rPr>
          <w:rStyle w:val="Hyperlink.0"/>
          <w:outline w:val="0"/>
          <w:color w:val="121212"/>
          <w:sz w:val="22"/>
          <w:szCs w:val="22"/>
          <w:rtl w:val="0"/>
          <w14:textFill>
            <w14:solidFill>
              <w14:srgbClr w14:val="121212"/>
            </w14:solidFill>
          </w14:textFill>
        </w:rPr>
        <w:fldChar w:fldCharType="begin" w:fldLock="0"/>
      </w:r>
      <w:r>
        <w:rPr>
          <w:rStyle w:val="Hyperlink.0"/>
          <w:outline w:val="0"/>
          <w:color w:val="121212"/>
          <w:sz w:val="22"/>
          <w:szCs w:val="22"/>
          <w:rtl w:val="0"/>
          <w14:textFill>
            <w14:solidFill>
              <w14:srgbClr w14:val="121212"/>
            </w14:solidFill>
          </w14:textFill>
        </w:rPr>
        <w:instrText xml:space="preserve"> HYPERLINK "https://www.flatrocktogether.com/good-news/kingdom-of-the-happy-land"</w:instrText>
      </w:r>
      <w:r>
        <w:rPr>
          <w:rStyle w:val="Hyperlink.0"/>
          <w:outline w:val="0"/>
          <w:color w:val="121212"/>
          <w:sz w:val="22"/>
          <w:szCs w:val="22"/>
          <w:rtl w:val="0"/>
          <w14:textFill>
            <w14:solidFill>
              <w14:srgbClr w14:val="121212"/>
            </w14:solidFill>
          </w14:textFill>
        </w:rPr>
        <w:fldChar w:fldCharType="separate" w:fldLock="0"/>
      </w:r>
      <w:r>
        <w:rPr>
          <w:rStyle w:val="Hyperlink.0"/>
          <w:outline w:val="0"/>
          <w:color w:val="121212"/>
          <w:sz w:val="22"/>
          <w:szCs w:val="22"/>
          <w:rtl w:val="0"/>
          <w:lang w:val="en-US"/>
          <w14:textFill>
            <w14:solidFill>
              <w14:srgbClr w14:val="121212"/>
            </w14:solidFill>
          </w14:textFill>
        </w:rPr>
        <w:t>https://www.flatrocktogether.com/good-news/kingdom-of-the-happy-land</w:t>
      </w:r>
      <w:r>
        <w:rPr>
          <w:outline w:val="0"/>
          <w:color w:val="121212"/>
          <w:sz w:val="22"/>
          <w:szCs w:val="22"/>
          <w:rtl w:val="0"/>
          <w14:textFill>
            <w14:solidFill>
              <w14:srgbClr w14:val="121212"/>
            </w14:solidFill>
          </w14:textFill>
        </w:rPr>
        <w:fldChar w:fldCharType="end" w:fldLock="0"/>
      </w:r>
      <w:r>
        <w:rPr>
          <w:outline w:val="0"/>
          <w:color w:val="121212"/>
          <w:sz w:val="22"/>
          <w:szCs w:val="22"/>
          <w:rtl w:val="0"/>
          <w14:textFill>
            <w14:solidFill>
              <w14:srgbClr w14:val="121212"/>
            </w14:solidFill>
          </w14:textFill>
        </w:rPr>
        <w:br w:type="textWrapping"/>
      </w:r>
    </w:p>
    <w:p>
      <w:pPr>
        <w:pStyle w:val="Default"/>
        <w:bidi w:val="0"/>
        <w:spacing w:before="0" w:after="480" w:line="240" w:lineRule="auto"/>
        <w:ind w:left="0" w:right="0" w:firstLine="0"/>
        <w:jc w:val="left"/>
        <w:rPr>
          <w:outline w:val="0"/>
          <w:color w:val="121212"/>
          <w:sz w:val="22"/>
          <w:szCs w:val="22"/>
          <w:rtl w:val="0"/>
          <w14:textFill>
            <w14:solidFill>
              <w14:srgbClr w14:val="121212"/>
            </w14:solidFill>
          </w14:textFill>
        </w:rPr>
      </w:pPr>
      <w:r>
        <w:rPr>
          <w:outline w:val="0"/>
          <w:color w:val="121212"/>
          <w:sz w:val="22"/>
          <w:szCs w:val="22"/>
          <w:rtl w:val="0"/>
          <w:lang w:val="en-US"/>
          <w14:textFill>
            <w14:solidFill>
              <w14:srgbClr w14:val="121212"/>
            </w14:solidFill>
          </w14:textFill>
        </w:rPr>
        <w:t xml:space="preserve">Brad Campbell, </w:t>
      </w:r>
      <w:r>
        <w:rPr>
          <w:outline w:val="0"/>
          <w:color w:val="121212"/>
          <w:sz w:val="22"/>
          <w:szCs w:val="22"/>
          <w:rtl w:val="0"/>
          <w:lang w:val="en-US"/>
          <w14:textFill>
            <w14:solidFill>
              <w14:srgbClr w14:val="121212"/>
            </w14:solidFill>
          </w14:textFill>
        </w:rPr>
        <w:t>“</w:t>
      </w:r>
      <w:r>
        <w:rPr>
          <w:outline w:val="0"/>
          <w:color w:val="121212"/>
          <w:sz w:val="22"/>
          <w:szCs w:val="22"/>
          <w:rtl w:val="0"/>
          <w:lang w:val="en-US"/>
          <w14:textFill>
            <w14:solidFill>
              <w14:srgbClr w14:val="121212"/>
            </w14:solidFill>
          </w14:textFill>
        </w:rPr>
        <w:t>Lost &amp; Found: The Kingdom of the Happy Land</w:t>
      </w:r>
      <w:r>
        <w:rPr>
          <w:outline w:val="0"/>
          <w:color w:val="121212"/>
          <w:sz w:val="22"/>
          <w:szCs w:val="22"/>
          <w:rtl w:val="0"/>
          <w:lang w:val="en-US"/>
          <w14:textFill>
            <w14:solidFill>
              <w14:srgbClr w14:val="121212"/>
            </w14:solidFill>
          </w14:textFill>
        </w:rPr>
        <w:t>”</w:t>
      </w:r>
      <w:r>
        <w:rPr>
          <w:outline w:val="0"/>
          <w:color w:val="121212"/>
          <w:sz w:val="22"/>
          <w:szCs w:val="22"/>
          <w:rtl w:val="0"/>
          <w:lang w:val="en-US"/>
          <w14:textFill>
            <w14:solidFill>
              <w14:srgbClr w14:val="121212"/>
            </w14:solidFill>
          </w14:textFill>
        </w:rPr>
        <w:t xml:space="preserve">,  Our State, January 15, 2025, </w:t>
      </w:r>
      <w:r>
        <w:rPr>
          <w:rStyle w:val="Hyperlink.0"/>
          <w:outline w:val="0"/>
          <w:color w:val="121212"/>
          <w:sz w:val="22"/>
          <w:szCs w:val="22"/>
          <w:rtl w:val="0"/>
          <w14:textFill>
            <w14:solidFill>
              <w14:srgbClr w14:val="121212"/>
            </w14:solidFill>
          </w14:textFill>
        </w:rPr>
        <w:fldChar w:fldCharType="begin" w:fldLock="0"/>
      </w:r>
      <w:r>
        <w:rPr>
          <w:rStyle w:val="Hyperlink.0"/>
          <w:outline w:val="0"/>
          <w:color w:val="121212"/>
          <w:sz w:val="22"/>
          <w:szCs w:val="22"/>
          <w:rtl w:val="0"/>
          <w14:textFill>
            <w14:solidFill>
              <w14:srgbClr w14:val="121212"/>
            </w14:solidFill>
          </w14:textFill>
        </w:rPr>
        <w:instrText xml:space="preserve"> HYPERLINK "https://www.ourstate.com/kingdom-of-the-happy-land/"</w:instrText>
      </w:r>
      <w:r>
        <w:rPr>
          <w:rStyle w:val="Hyperlink.0"/>
          <w:outline w:val="0"/>
          <w:color w:val="121212"/>
          <w:sz w:val="22"/>
          <w:szCs w:val="22"/>
          <w:rtl w:val="0"/>
          <w14:textFill>
            <w14:solidFill>
              <w14:srgbClr w14:val="121212"/>
            </w14:solidFill>
          </w14:textFill>
        </w:rPr>
        <w:fldChar w:fldCharType="separate" w:fldLock="0"/>
      </w:r>
      <w:r>
        <w:rPr>
          <w:rStyle w:val="Hyperlink.0"/>
          <w:outline w:val="0"/>
          <w:color w:val="121212"/>
          <w:sz w:val="22"/>
          <w:szCs w:val="22"/>
          <w:rtl w:val="0"/>
          <w:lang w:val="en-US"/>
          <w14:textFill>
            <w14:solidFill>
              <w14:srgbClr w14:val="121212"/>
            </w14:solidFill>
          </w14:textFill>
        </w:rPr>
        <w:t>https://www.ourstate.com/kingdom-of-the-happy-land/</w:t>
      </w:r>
      <w:r>
        <w:rPr>
          <w:outline w:val="0"/>
          <w:color w:val="121212"/>
          <w:sz w:val="22"/>
          <w:szCs w:val="22"/>
          <w:rtl w:val="0"/>
          <w14:textFill>
            <w14:solidFill>
              <w14:srgbClr w14:val="121212"/>
            </w14:solidFill>
          </w14:textFill>
        </w:rPr>
        <w:fldChar w:fldCharType="end" w:fldLock="0"/>
      </w:r>
    </w:p>
    <w:p>
      <w:pPr>
        <w:pStyle w:val="Default"/>
        <w:bidi w:val="0"/>
        <w:spacing w:before="0" w:after="480" w:line="240" w:lineRule="auto"/>
        <w:ind w:left="0" w:right="0" w:firstLine="0"/>
        <w:jc w:val="left"/>
        <w:rPr>
          <w:rtl w:val="0"/>
        </w:rPr>
      </w:pPr>
      <w:r>
        <w:rPr>
          <w:outline w:val="0"/>
          <w:color w:val="121212"/>
          <w:sz w:val="22"/>
          <w:szCs w:val="22"/>
          <w:rtl w:val="0"/>
          <w:lang w:val="en-US"/>
          <w14:textFill>
            <w14:solidFill>
              <w14:srgbClr w14:val="121212"/>
            </w14:solidFill>
          </w14:textFill>
        </w:rPr>
        <w:t xml:space="preserve">John Elliston, </w:t>
      </w:r>
      <w:r>
        <w:rPr>
          <w:outline w:val="0"/>
          <w:color w:val="121212"/>
          <w:sz w:val="22"/>
          <w:szCs w:val="22"/>
          <w:rtl w:val="0"/>
          <w:lang w:val="en-US"/>
          <w14:textFill>
            <w14:solidFill>
              <w14:srgbClr w14:val="121212"/>
            </w14:solidFill>
          </w14:textFill>
        </w:rPr>
        <w:t>“</w:t>
      </w:r>
      <w:r>
        <w:rPr>
          <w:outline w:val="0"/>
          <w:color w:val="245378"/>
          <w:sz w:val="22"/>
          <w:szCs w:val="22"/>
          <w:rtl w:val="0"/>
          <w:lang w:val="en-US"/>
          <w14:textFill>
            <w14:solidFill>
              <w14:srgbClr w14:val="245478"/>
            </w14:solidFill>
          </w14:textFill>
        </w:rPr>
        <w:t xml:space="preserve">THE HAPPY LAND: </w:t>
      </w:r>
      <w:r>
        <w:rPr>
          <w:outline w:val="0"/>
          <w:color w:val="121212"/>
          <w:sz w:val="22"/>
          <w:szCs w:val="22"/>
          <w:rtl w:val="0"/>
          <w:lang w:val="de-DE"/>
          <w14:textFill>
            <w14:solidFill>
              <w14:srgbClr w14:val="121212"/>
            </w14:solidFill>
          </w14:textFill>
        </w:rPr>
        <w:t>FORMER SLAVES FORGED A COMMUNAL KINGDOM IN HENDERSON COUNTY</w:t>
      </w:r>
      <w:r>
        <w:rPr>
          <w:outline w:val="0"/>
          <w:color w:val="121212"/>
          <w:sz w:val="22"/>
          <w:szCs w:val="22"/>
          <w:rtl w:val="0"/>
          <w:lang w:val="en-US"/>
          <w14:textFill>
            <w14:solidFill>
              <w14:srgbClr w14:val="121212"/>
            </w14:solidFill>
          </w14:textFill>
        </w:rPr>
        <w:t xml:space="preserve">”  </w:t>
      </w:r>
      <w:r>
        <w:rPr>
          <w:outline w:val="0"/>
          <w:color w:val="121212"/>
          <w:sz w:val="22"/>
          <w:szCs w:val="22"/>
          <w:rtl w:val="0"/>
          <w:lang w:val="en-US"/>
          <w14:textFill>
            <w14:solidFill>
              <w14:srgbClr w14:val="121212"/>
            </w14:solidFill>
          </w14:textFill>
        </w:rPr>
        <w:t xml:space="preserve">WNC Magaazine, Winter Issue 2021, </w:t>
      </w:r>
      <w:r>
        <w:rPr>
          <w:rStyle w:val="Hyperlink.0"/>
          <w:outline w:val="0"/>
          <w:color w:val="121212"/>
          <w:sz w:val="22"/>
          <w:szCs w:val="22"/>
          <w:rtl w:val="0"/>
          <w14:textFill>
            <w14:solidFill>
              <w14:srgbClr w14:val="121212"/>
            </w14:solidFill>
          </w14:textFill>
        </w:rPr>
        <w:fldChar w:fldCharType="begin" w:fldLock="0"/>
      </w:r>
      <w:r>
        <w:rPr>
          <w:rStyle w:val="Hyperlink.0"/>
          <w:outline w:val="0"/>
          <w:color w:val="121212"/>
          <w:sz w:val="22"/>
          <w:szCs w:val="22"/>
          <w:rtl w:val="0"/>
          <w14:textFill>
            <w14:solidFill>
              <w14:srgbClr w14:val="121212"/>
            </w14:solidFill>
          </w14:textFill>
        </w:rPr>
        <w:instrText xml:space="preserve"> HYPERLINK "https://wncmagazine.com/feature/happy_land"</w:instrText>
      </w:r>
      <w:r>
        <w:rPr>
          <w:rStyle w:val="Hyperlink.0"/>
          <w:outline w:val="0"/>
          <w:color w:val="121212"/>
          <w:sz w:val="22"/>
          <w:szCs w:val="22"/>
          <w:rtl w:val="0"/>
          <w14:textFill>
            <w14:solidFill>
              <w14:srgbClr w14:val="121212"/>
            </w14:solidFill>
          </w14:textFill>
        </w:rPr>
        <w:fldChar w:fldCharType="separate" w:fldLock="0"/>
      </w:r>
      <w:r>
        <w:rPr>
          <w:rStyle w:val="Hyperlink.0"/>
          <w:outline w:val="0"/>
          <w:color w:val="121212"/>
          <w:sz w:val="22"/>
          <w:szCs w:val="22"/>
          <w:rtl w:val="0"/>
          <w:lang w:val="en-US"/>
          <w14:textFill>
            <w14:solidFill>
              <w14:srgbClr w14:val="121212"/>
            </w14:solidFill>
          </w14:textFill>
        </w:rPr>
        <w:t>https://wncmagazine.com/feature/happy_land</w:t>
      </w:r>
      <w:r>
        <w:rPr>
          <w:outline w:val="0"/>
          <w:color w:val="121212"/>
          <w:sz w:val="22"/>
          <w:szCs w:val="22"/>
          <w:rtl w:val="0"/>
          <w14:textFill>
            <w14:solidFill>
              <w14:srgbClr w14:val="121212"/>
            </w14:solidFill>
          </w14:textFill>
        </w:rPr>
        <w:fldChar w:fldCharType="end" w:fldLock="0"/>
      </w:r>
      <w:r>
        <w:rPr>
          <w:outline w:val="0"/>
          <w:color w:val="121212"/>
          <w:sz w:val="22"/>
          <w:szCs w:val="22"/>
          <w:rtl w:val="0"/>
          <w14:textFill>
            <w14:solidFill>
              <w14:srgbClr w14:val="121212"/>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