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harter Roman" w:cs="Charter Roman" w:hAnsi="Charter Roman" w:eastAsia="Charter Roman"/>
          <w:b w:val="1"/>
          <w:bCs w:val="1"/>
          <w:sz w:val="24"/>
          <w:szCs w:val="24"/>
        </w:rPr>
      </w:pPr>
      <w:r>
        <w:rPr>
          <w:rFonts w:ascii="Charter Roman" w:hAnsi="Charter Roman"/>
          <w:b w:val="1"/>
          <w:bCs w:val="1"/>
          <w:sz w:val="24"/>
          <w:szCs w:val="24"/>
          <w:rtl w:val="0"/>
          <w:lang w:val="en-US"/>
        </w:rPr>
        <w:t>In the Lion</w:t>
      </w:r>
      <w:r>
        <w:rPr>
          <w:rFonts w:ascii="Charter Roman" w:hAnsi="Charter Roman" w:hint="default"/>
          <w:b w:val="1"/>
          <w:bCs w:val="1"/>
          <w:sz w:val="24"/>
          <w:szCs w:val="24"/>
          <w:rtl w:val="1"/>
        </w:rPr>
        <w:t>’</w:t>
      </w:r>
      <w:r>
        <w:rPr>
          <w:rFonts w:ascii="Charter Roman" w:hAnsi="Charter Roman"/>
          <w:b w:val="1"/>
          <w:bCs w:val="1"/>
          <w:sz w:val="24"/>
          <w:szCs w:val="24"/>
          <w:rtl w:val="0"/>
          <w:lang w:val="de-DE"/>
        </w:rPr>
        <w:t>s Den</w:t>
      </w:r>
      <w:r>
        <w:rPr>
          <w:rFonts w:ascii="Charter Roman" w:hAnsi="Charter Roman"/>
          <w:b w:val="1"/>
          <w:bCs w:val="1"/>
          <w:sz w:val="24"/>
          <w:szCs w:val="24"/>
          <w:rtl w:val="0"/>
          <w:lang w:val="en-US"/>
        </w:rPr>
        <w:t xml:space="preserve"> in Minnesota</w:t>
      </w:r>
    </w:p>
    <w:p>
      <w:pPr>
        <w:pStyle w:val="Body"/>
        <w:rPr>
          <w:rFonts w:ascii="Charter Roman" w:cs="Charter Roman" w:hAnsi="Charter Roman" w:eastAsia="Charter Roman"/>
          <w:b w:val="1"/>
          <w:bCs w:val="1"/>
          <w:sz w:val="24"/>
          <w:szCs w:val="24"/>
        </w:rPr>
      </w:pPr>
      <w:r>
        <w:rPr>
          <w:rFonts w:ascii="Charter Roman" w:hAnsi="Charter Roman"/>
          <w:b w:val="1"/>
          <w:bCs w:val="1"/>
          <w:sz w:val="24"/>
          <w:szCs w:val="24"/>
          <w:rtl w:val="0"/>
          <w:lang w:val="en-US"/>
        </w:rPr>
        <w:t>FCCHendersonville, February 8, 2026</w:t>
      </w:r>
    </w:p>
    <w:p>
      <w:pPr>
        <w:pStyle w:val="Body"/>
        <w:rPr>
          <w:rFonts w:ascii="Charter Roman" w:cs="Charter Roman" w:hAnsi="Charter Roman" w:eastAsia="Charter Roman"/>
          <w:b w:val="1"/>
          <w:bCs w:val="1"/>
          <w:sz w:val="24"/>
          <w:szCs w:val="24"/>
        </w:rPr>
      </w:pPr>
      <w:r>
        <w:rPr>
          <w:rFonts w:ascii="Charter Roman" w:hAnsi="Charter Roman"/>
          <w:b w:val="1"/>
          <w:bCs w:val="1"/>
          <w:sz w:val="24"/>
          <w:szCs w:val="24"/>
          <w:rtl w:val="0"/>
          <w:lang w:val="en-US"/>
        </w:rPr>
        <w:t>Rev. Karla Miller</w:t>
      </w:r>
    </w:p>
    <w:p>
      <w:pPr>
        <w:pStyle w:val="Body"/>
        <w:rPr>
          <w:rFonts w:ascii="Charter Roman" w:cs="Charter Roman" w:hAnsi="Charter Roman" w:eastAsia="Charter Roman"/>
          <w:sz w:val="24"/>
          <w:szCs w:val="24"/>
        </w:rPr>
      </w:pP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We were gathered in the beautiful circular sanctuary of Westminster Presbyterian Church in Minneapolis, after more than an hour of singing together and listening to faith leaders and justice activists describe the recent ICE surge. Their testimonies were both heartbreaking and bracing, leaving us tender yet spiritually steady.</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At some point I stepped out briefly, and when I returned, the atmosphere had shifted. There was no panic, but a new, purposeful energy in the room. My friend Susan found me, looked at me with calm intensity, and said, </w:t>
      </w:r>
      <w:r>
        <w:rPr>
          <w:rFonts w:ascii="Charter Roman" w:hAnsi="Charter Roman" w:hint="default"/>
          <w:rtl w:val="1"/>
          <w:lang w:val="ar-SA" w:bidi="ar-SA"/>
        </w:rPr>
        <w:t>“</w:t>
      </w:r>
      <w:r>
        <w:rPr>
          <w:rFonts w:ascii="Charter Roman" w:hAnsi="Charter Roman"/>
          <w:rtl w:val="0"/>
          <w:lang w:val="en-US"/>
        </w:rPr>
        <w:t>You have a red ticket. Grab your things. They need us.</w:t>
      </w:r>
      <w:r>
        <w:rPr>
          <w:rFonts w:ascii="Charter Roman" w:hAnsi="Charter Roman" w:hint="default"/>
          <w:rtl w:val="0"/>
        </w:rPr>
        <w:t>”</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We learned that ICE had been spotted in a nearby Somali neighborhood, and buses were ready to transport clergy and faith leaders into the area. After a quick orientation on safety, faithful witnessing, and de-escalation, we bundled up against the brutal cold, tucked hand warmers into our gloves and boots, and boarded the bus.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I sat with Rev. George from UU Hendersonville, and together with about 150 other clergy we were dropped at different points along Lake Street. Our liaison, a gentle Buddhist monk, led us in a brief loving-kindness meditation before we disembarked. Then he offered a quiet truth that has stayed with me: if nothing happened that </w:t>
      </w:r>
      <w:r>
        <w:rPr>
          <w:rFonts w:ascii="Charter Roman" w:hAnsi="Charter Roman"/>
          <w:rtl w:val="0"/>
          <w:lang w:val="en-US"/>
        </w:rPr>
        <w:t>morning</w:t>
      </w:r>
      <w:r>
        <w:rPr>
          <w:rFonts w:ascii="Charter Roman" w:hAnsi="Charter Roman"/>
          <w:rtl w:val="0"/>
          <w:lang w:val="en-US"/>
        </w:rPr>
        <w:t>, that would be good news, because it would mean our presence itself was doing its work.</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Lake Street is a historic artery of Minneapolis, marked by both trauma and resilience after the murder of George Floyd, and sustained by immigrant communities, small businesses, and deep communal courage. That </w:t>
      </w:r>
      <w:r>
        <w:rPr>
          <w:rFonts w:ascii="Charter Roman" w:hAnsi="Charter Roman"/>
          <w:rtl w:val="0"/>
          <w:lang w:val="en-US"/>
        </w:rPr>
        <w:t xml:space="preserve">morning </w:t>
      </w:r>
      <w:r>
        <w:rPr>
          <w:rFonts w:ascii="Charter Roman" w:hAnsi="Charter Roman"/>
          <w:rtl w:val="0"/>
          <w:lang w:val="en-US"/>
        </w:rPr>
        <w:t xml:space="preserve">it felt stark and exposed. The wind cut through us, businesses were shuttered, and many windows bore signs that read, </w:t>
      </w:r>
      <w:r>
        <w:rPr>
          <w:rFonts w:ascii="Charter Roman" w:hAnsi="Charter Roman" w:hint="default"/>
          <w:rtl w:val="1"/>
          <w:lang w:val="ar-SA" w:bidi="ar-SA"/>
        </w:rPr>
        <w:t>“</w:t>
      </w:r>
      <w:r>
        <w:rPr>
          <w:rFonts w:ascii="Charter Roman" w:hAnsi="Charter Roman"/>
          <w:rtl w:val="0"/>
          <w:lang w:val="en-US"/>
        </w:rPr>
        <w:t>No ICE Allowed.</w:t>
      </w:r>
      <w:r>
        <w:rPr>
          <w:rFonts w:ascii="Charter Roman" w:hAnsi="Charter Roman" w:hint="default"/>
          <w:rtl w:val="0"/>
        </w:rPr>
        <w:t>”</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As George and I walked the street, a black Suburban with tinted windows passed us slowly. We recognized it immediately as an ICE vehicle, though it did not stop. Later we learned that colleagues nearby had confronted another ICE vehicle in a parking lot, blowing whistles until agents withdrew from three people they had been harassing. No one was arrested or harmed, though the moment was fragile and could have turned out very differently.</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Only afterward did I fully grasp what we had been doing: we had walked together into a lion</w:t>
      </w:r>
      <w:r>
        <w:rPr>
          <w:rFonts w:ascii="Charter Roman" w:hAnsi="Charter Roman" w:hint="default"/>
          <w:rtl w:val="1"/>
        </w:rPr>
        <w:t>’</w:t>
      </w:r>
      <w:r>
        <w:rPr>
          <w:rFonts w:ascii="Charter Roman" w:hAnsi="Charter Roman"/>
          <w:rtl w:val="0"/>
          <w:lang w:val="en-US"/>
        </w:rPr>
        <w:t xml:space="preserve">s den, not with weapons or anger, but with </w:t>
      </w:r>
      <w:r>
        <w:rPr>
          <w:rFonts w:ascii="Charter Roman" w:hAnsi="Charter Roman"/>
          <w:rtl w:val="0"/>
          <w:lang w:val="en-US"/>
        </w:rPr>
        <w:t>the holiness of witness</w:t>
      </w:r>
      <w:r>
        <w:rPr>
          <w:rFonts w:ascii="Charter Roman" w:hAnsi="Charter Roman"/>
          <w:rtl w:val="0"/>
        </w:rPr>
        <w:t>.</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The book of Daniel tells a story that is often softened for children, but it is anything but gentle. It is a survival text, written for people living under empire, people trying to figure out how to remain faithful when the systems governing their lives are hostile to their deepest commitments. </w:t>
      </w:r>
      <w:r>
        <w:rPr>
          <w:rFonts w:ascii="Charter Roman" w:hAnsi="Charter Roman"/>
          <w:rtl w:val="0"/>
          <w:lang w:val="en-US"/>
        </w:rPr>
        <w:t>Sound familiar?</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Daniel, a 6th-century BCE Hebrew noble, was both prophet and high official in the Babylonian and later Persian courts. He was renowned for his wisdom, his ability to interpret dreams, and above all for his steadfast faith, most famously displayed in the story of the lions</w:t>
      </w:r>
      <w:r>
        <w:rPr>
          <w:rFonts w:ascii="Charter Roman" w:hAnsi="Charter Roman" w:hint="default"/>
          <w:rtl w:val="1"/>
        </w:rPr>
        <w:t xml:space="preserve">’ </w:t>
      </w:r>
      <w:r>
        <w:rPr>
          <w:rFonts w:ascii="Charter Roman" w:hAnsi="Charter Roman"/>
          <w:rtl w:val="0"/>
        </w:rPr>
        <w:t>den.</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During the reign of King Nebuchadnezzar, Daniel and his friends Shadrach, Meshach, and Abednego were taken from Jerusalem to Babylon. Because they were well educated and from elite families, they were trained for service in the royal administration.</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Their loyalty, however, was tested when Nebuchadnezzar erected a towering golden statue of himself as a symbol of his power and divinity and commanded everyone to bow before it. Shadrach, Meshach, and Abednego refused. They would not worship the king or Babylonian gods, choosing instead to trust their own God even when threatened with death. For their defiance, they were thrown into a furnace heated </w:t>
      </w:r>
      <w:r>
        <w:rPr>
          <w:rFonts w:ascii="Charter Roman" w:hAnsi="Charter Roman" w:hint="default"/>
          <w:rtl w:val="1"/>
          <w:lang w:val="ar-SA" w:bidi="ar-SA"/>
        </w:rPr>
        <w:t>“</w:t>
      </w:r>
      <w:r>
        <w:rPr>
          <w:rFonts w:ascii="Charter Roman" w:hAnsi="Charter Roman"/>
          <w:rtl w:val="0"/>
          <w:lang w:val="en-US"/>
        </w:rPr>
        <w:t>seven times hotter than usual.</w:t>
      </w:r>
      <w:r>
        <w:rPr>
          <w:rFonts w:ascii="Charter Roman" w:hAnsi="Charter Roman" w:hint="default"/>
          <w:rtl w:val="0"/>
        </w:rPr>
        <w:t xml:space="preserve">” </w:t>
      </w:r>
      <w:r>
        <w:rPr>
          <w:rFonts w:ascii="Charter Roman" w:hAnsi="Charter Roman"/>
          <w:rtl w:val="0"/>
          <w:lang w:val="en-US"/>
        </w:rPr>
        <w:t>Yet they survived, accompanied in the flames by a mysterious fourth figure, often understood as an angel or divine presence.</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Later, Babylon fell to the Persians under King Darius, and Daniel continued to serve with distinction in the new government. His success, however, bred resentment among other officials. Seeking to destroy him, they manipulated Darius into signing an irrevocable decree forbidding prayer to anyone except the king for thirty days, punishable by death in a lions</w:t>
      </w:r>
      <w:r>
        <w:rPr>
          <w:rFonts w:ascii="Charter Roman" w:hAnsi="Charter Roman" w:hint="default"/>
          <w:rtl w:val="1"/>
        </w:rPr>
        <w:t xml:space="preserve">’ </w:t>
      </w:r>
      <w:r>
        <w:rPr>
          <w:rFonts w:ascii="Charter Roman" w:hAnsi="Charter Roman"/>
          <w:rtl w:val="0"/>
        </w:rPr>
        <w:t>den.</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Daniel did resist, but his resistance was prayer. He did not storm the palace or conspire in the shadows; he simply remained rooted in the rhythm of his faith, opening his windows to God as he always had. In a world that demanded ultimate loyalty to the king, his quiet, steadfast praying became a holy form of rebellion </w:t>
      </w:r>
      <w:r>
        <w:rPr>
          <w:rFonts w:ascii="Charter Roman" w:hAnsi="Charter Roman" w:hint="default"/>
          <w:rtl w:val="0"/>
          <w:lang w:val="en-US"/>
        </w:rPr>
        <w:t xml:space="preserve">— </w:t>
      </w:r>
      <w:r>
        <w:rPr>
          <w:rFonts w:ascii="Charter Roman" w:hAnsi="Charter Roman"/>
          <w:rtl w:val="0"/>
          <w:lang w:val="en-US"/>
        </w:rPr>
        <w:t>and it was this faithful allegiance to God that carried him, unwillingly, into the lions</w:t>
      </w:r>
      <w:r>
        <w:rPr>
          <w:rFonts w:ascii="Charter Roman" w:hAnsi="Charter Roman" w:hint="default"/>
          <w:rtl w:val="1"/>
        </w:rPr>
        <w:t xml:space="preserve">’ </w:t>
      </w:r>
      <w:r>
        <w:rPr>
          <w:rFonts w:ascii="Charter Roman" w:hAnsi="Charter Roman"/>
          <w:rtl w:val="0"/>
        </w:rPr>
        <w:t>den.</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What the story exposes, with sharp irony, is that the king who appears all-powerful is actually trapped by the very system he upholds. He cannot undo the law he has signed, cannot stop the machinery of empire once it begins to grind forward. Daniel, who seems powerless by comparison, turns out to be the freest person in the story, because his allegiance is not captive to fear.</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This is where Daniel</w:t>
      </w:r>
      <w:r>
        <w:rPr>
          <w:rFonts w:ascii="Charter Roman" w:hAnsi="Charter Roman" w:hint="default"/>
          <w:rtl w:val="1"/>
        </w:rPr>
        <w:t>’</w:t>
      </w:r>
      <w:r>
        <w:rPr>
          <w:rFonts w:ascii="Charter Roman" w:hAnsi="Charter Roman"/>
          <w:rtl w:val="0"/>
          <w:lang w:val="en-US"/>
        </w:rPr>
        <w:t xml:space="preserve">s story and Minneapolis meet. What connects them is not heroism or spectacle, but faithfulness under pressure. That </w:t>
      </w:r>
      <w:r>
        <w:rPr>
          <w:rFonts w:ascii="Charter Roman" w:hAnsi="Charter Roman"/>
          <w:rtl w:val="0"/>
          <w:lang w:val="en-US"/>
        </w:rPr>
        <w:t xml:space="preserve">morning </w:t>
      </w:r>
      <w:r>
        <w:rPr>
          <w:rFonts w:ascii="Charter Roman" w:hAnsi="Charter Roman"/>
          <w:rtl w:val="0"/>
          <w:lang w:val="en-US"/>
        </w:rPr>
        <w:t xml:space="preserve">on Lake Street, nothing dramatic happened, and yet something deeply important did happen. Witness happened. </w:t>
      </w:r>
      <w:r>
        <w:rPr>
          <w:rFonts w:ascii="Charter Roman" w:hAnsi="Charter Roman"/>
          <w:rtl w:val="0"/>
          <w:lang w:val="en-US"/>
        </w:rPr>
        <w:t xml:space="preserve"> As clergy, we </w:t>
      </w:r>
      <w:r>
        <w:rPr>
          <w:rFonts w:ascii="Charter Roman" w:hAnsi="Charter Roman"/>
          <w:rtl w:val="0"/>
          <w:lang w:val="en-US"/>
        </w:rPr>
        <w:t>were there not to fix everything or to save anyone, but to make visible what empire prefers to do in the shadows, to say with our presence that people are not alone, that dignity matters, that fear does not get the final word.</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Sometimes justice looks like stopping something terrible in its tracks. Other times, justice looks like ensuring that harm cannot happen unseen or unnamed. Either way, it is a form of prayer.</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The next day</w:t>
      </w:r>
      <w:r>
        <w:rPr>
          <w:rFonts w:ascii="Charter Roman" w:hAnsi="Charter Roman"/>
          <w:rtl w:val="0"/>
          <w:lang w:val="en-US"/>
        </w:rPr>
        <w:t xml:space="preserve">, as I prepared to join </w:t>
      </w:r>
      <w:r>
        <w:rPr>
          <w:rFonts w:ascii="Charter Roman" w:hAnsi="Charter Roman"/>
          <w:rtl w:val="0"/>
          <w:lang w:val="en-US"/>
        </w:rPr>
        <w:t xml:space="preserve">an </w:t>
      </w:r>
      <w:r>
        <w:rPr>
          <w:rFonts w:ascii="Charter Roman" w:hAnsi="Charter Roman"/>
          <w:rtl w:val="0"/>
          <w:lang w:val="en-US"/>
        </w:rPr>
        <w:t xml:space="preserve">action at the airport, </w:t>
      </w:r>
      <w:r>
        <w:rPr>
          <w:rFonts w:ascii="Charter Roman" w:hAnsi="Charter Roman"/>
          <w:rtl w:val="0"/>
          <w:lang w:val="en-US"/>
        </w:rPr>
        <w:t xml:space="preserve">to protest Delta Airlines complicity in the illegal deportation of hundreds to Texas, </w:t>
      </w:r>
      <w:r>
        <w:rPr>
          <w:rFonts w:ascii="Charter Roman" w:hAnsi="Charter Roman"/>
          <w:rtl w:val="0"/>
          <w:lang w:val="en-US"/>
        </w:rPr>
        <w:t>I stood alone in my hotel room and wrote Liz</w:t>
      </w:r>
      <w:r>
        <w:rPr>
          <w:rFonts w:ascii="Charter Roman" w:hAnsi="Charter Roman" w:hint="default"/>
          <w:rtl w:val="1"/>
        </w:rPr>
        <w:t>’</w:t>
      </w:r>
      <w:r>
        <w:rPr>
          <w:rFonts w:ascii="Charter Roman" w:hAnsi="Charter Roman"/>
          <w:rtl w:val="0"/>
          <w:lang w:val="en-US"/>
        </w:rPr>
        <w:t>s phone number on my arm with a permanent marker. That was the moment when the risk became real for me. I was not planning to be arrested, and I had a pod of people with whom I had covenanted to look out for one another, but I also knew that stepping into public witness always carries uncertainty, and that things can escalate in ways we do not control.</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That, too, felt like entering a lion</w:t>
      </w:r>
      <w:r>
        <w:rPr>
          <w:rFonts w:ascii="Charter Roman" w:hAnsi="Charter Roman" w:hint="default"/>
          <w:rtl w:val="1"/>
        </w:rPr>
        <w:t>’</w:t>
      </w:r>
      <w:r>
        <w:rPr>
          <w:rFonts w:ascii="Charter Roman" w:hAnsi="Charter Roman"/>
          <w:rtl w:val="0"/>
        </w:rPr>
        <w:t>s den.</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I went anyway, not because I felt fearless, but because my faith required it of me in that moment. I went because I needed to bear witness, and because, whether you knew it or not, I carried this congregation with me. I wanted to embody, in my own small way, our shared commitments to justice, inclusion, compassion, and mercy.</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Adam Russell Taylor, editor of </w:t>
      </w:r>
      <w:r>
        <w:rPr>
          <w:rFonts w:ascii="Charter Roman" w:hAnsi="Charter Roman"/>
          <w:b w:val="1"/>
          <w:bCs w:val="1"/>
          <w:rtl w:val="0"/>
          <w:lang w:val="fr-FR"/>
        </w:rPr>
        <w:t>Sojourners</w:t>
      </w:r>
      <w:r>
        <w:rPr>
          <w:rFonts w:ascii="Charter Roman" w:hAnsi="Charter Roman"/>
          <w:rtl w:val="0"/>
          <w:lang w:val="en-US"/>
        </w:rPr>
        <w:t>, wrote about that same weekend in Minneapolis, describing the bitter cold, the interfaith solidarity, the prayers, the civil disobedience, and the fierce hope that emerged from standing together. He also wrote about how quickly that hope turned into anguish after ICE agents shot and killed Alex Pretti for filming and protecting others, and how that anguish hardened into resolve, a conviction that faith demands more than silence in the face of such brutality.</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Dorothy Day was an A</w:t>
      </w:r>
      <w:r>
        <w:rPr>
          <w:rFonts w:ascii="Charter Roman" w:hAnsi="Charter Roman"/>
          <w:rtl w:val="0"/>
          <w:lang w:val="en-US"/>
        </w:rPr>
        <w:t xml:space="preserve">merican journalist, social activist, and co-founder of the </w:t>
      </w:r>
      <w:r>
        <w:rPr>
          <w:rStyle w:val="Hyperlink.0"/>
          <w:rFonts w:ascii="Charter Roman" w:cs="Charter Roman" w:hAnsi="Charter Roman" w:eastAsia="Charter Roman"/>
          <w:rtl w:val="0"/>
        </w:rPr>
        <w:fldChar w:fldCharType="begin" w:fldLock="0"/>
      </w:r>
      <w:r>
        <w:rPr>
          <w:rStyle w:val="Hyperlink.0"/>
          <w:rFonts w:ascii="Charter Roman" w:cs="Charter Roman" w:hAnsi="Charter Roman" w:eastAsia="Charter Roman"/>
          <w:rtl w:val="0"/>
        </w:rPr>
        <w:instrText xml:space="preserve"> HYPERLINK "https://www.google.com/search?client=safari&amp;rls=en&amp;q=Catholic+Worker+Movement&amp;ie=UTF-8&amp;oe=UTF-8&amp;ved=2ahUKEwiRnKWIwMiSAxUWHUQIHVD1FGwQgK4QegYIAQgAEAc"</w:instrText>
      </w:r>
      <w:r>
        <w:rPr>
          <w:rStyle w:val="Hyperlink.0"/>
          <w:rFonts w:ascii="Charter Roman" w:cs="Charter Roman" w:hAnsi="Charter Roman" w:eastAsia="Charter Roman"/>
          <w:rtl w:val="0"/>
        </w:rPr>
        <w:fldChar w:fldCharType="separate" w:fldLock="0"/>
      </w:r>
      <w:r>
        <w:rPr>
          <w:rStyle w:val="Hyperlink.0"/>
          <w:rFonts w:ascii="Charter Roman" w:hAnsi="Charter Roman"/>
          <w:rtl w:val="0"/>
          <w:lang w:val="en-US"/>
        </w:rPr>
        <w:t>Catholic Worker Movement</w:t>
      </w:r>
      <w:r>
        <w:rPr>
          <w:rFonts w:ascii="Charter Roman" w:cs="Charter Roman" w:hAnsi="Charter Roman" w:eastAsia="Charter Roman"/>
          <w:rtl w:val="0"/>
        </w:rPr>
        <w:fldChar w:fldCharType="end" w:fldLock="0"/>
      </w:r>
      <w:r>
        <w:rPr>
          <w:rStyle w:val="None"/>
          <w:rFonts w:ascii="Charter Roman" w:hAnsi="Charter Roman"/>
          <w:outline w:val="0"/>
          <w:color w:val="0a0a0a"/>
          <w:rtl w:val="0"/>
          <w:lang w:val="en-US"/>
          <w14:textFill>
            <w14:solidFill>
              <w14:srgbClr w14:val="0A0A0A"/>
            </w14:solidFill>
          </w14:textFill>
        </w:rPr>
        <w:t xml:space="preserve">, which combined radical social justice with faith. </w:t>
      </w:r>
      <w:r>
        <w:rPr>
          <w:rFonts w:ascii="Charter Roman" w:hAnsi="Charter Roman"/>
          <w:rtl w:val="0"/>
          <w:lang w:val="en-US"/>
        </w:rPr>
        <w:t xml:space="preserve">She was arrested repeatedly for civil disobedience, not because she believed it would always be effective, but because she believed it was faithful. She once said, </w:t>
      </w:r>
      <w:r>
        <w:rPr>
          <w:rFonts w:ascii="Charter Roman" w:hAnsi="Charter Roman" w:hint="default"/>
          <w:rtl w:val="1"/>
          <w:lang w:val="ar-SA" w:bidi="ar-SA"/>
        </w:rPr>
        <w:t>“</w:t>
      </w:r>
      <w:r>
        <w:rPr>
          <w:rFonts w:ascii="Charter Roman" w:hAnsi="Charter Roman"/>
          <w:rtl w:val="0"/>
        </w:rPr>
        <w:t>Don</w:t>
      </w:r>
      <w:r>
        <w:rPr>
          <w:rFonts w:ascii="Charter Roman" w:hAnsi="Charter Roman" w:hint="default"/>
          <w:rtl w:val="1"/>
        </w:rPr>
        <w:t>’</w:t>
      </w:r>
      <w:r>
        <w:rPr>
          <w:rFonts w:ascii="Charter Roman" w:hAnsi="Charter Roman"/>
          <w:rtl w:val="0"/>
          <w:lang w:val="en-US"/>
        </w:rPr>
        <w:t>t worry about being effective. Just concentrate on being faithful to the truth,</w:t>
      </w:r>
      <w:r>
        <w:rPr>
          <w:rFonts w:ascii="Charter Roman" w:hAnsi="Charter Roman" w:hint="default"/>
          <w:rtl w:val="0"/>
        </w:rPr>
        <w:t xml:space="preserve">” </w:t>
      </w:r>
      <w:r>
        <w:rPr>
          <w:rFonts w:ascii="Charter Roman" w:hAnsi="Charter Roman"/>
          <w:rtl w:val="0"/>
          <w:lang w:val="en-US"/>
        </w:rPr>
        <w:t>and she reminded us that we lay one brick at a time, trusting that God will take our small, imperfect offerings and multiply them beyond what we can see.</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Every moment of faithful witness</w:t>
      </w:r>
      <w:r>
        <w:rPr>
          <w:rFonts w:ascii="Charter Roman" w:hAnsi="Charter Roman"/>
          <w:rtl w:val="0"/>
          <w:lang w:val="it-IT"/>
        </w:rPr>
        <w:t xml:space="preserve"> matters.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We each are called to bear witness. </w:t>
      </w:r>
      <w:r>
        <w:rPr>
          <w:rFonts w:ascii="Charter Roman" w:hAnsi="Charter Roman"/>
          <w:rtl w:val="0"/>
          <w:lang w:val="en-US"/>
        </w:rPr>
        <w:t>Not all of us are called to the same kind of witness, and not all faithfulness looks dramatic or public. Sometimes it takes the form of quiet courage, or sustained attention, or love that refuses to turn away. Sometimes it looks like standing in the cold, and sometimes it looks like tending a neighbor, or praying with names held carefully in the heart.</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Faithfulness is not about winning or certainty or control. It is about refusing to let fear shape our souls. It is about choosing, again and again, where our deepest allegiance lies.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Perhaps, then, the question Daniel leaves us is not whether we are brave enough or faithful enough, but whether we are attentive enough to notice where faith is quietly calling us </w:t>
      </w:r>
      <w:r>
        <w:rPr>
          <w:rFonts w:ascii="Charter Roman" w:hAnsi="Charter Roman" w:hint="default"/>
          <w:rtl w:val="0"/>
          <w:lang w:val="en-US"/>
        </w:rPr>
        <w:t xml:space="preserve">— </w:t>
      </w:r>
      <w:r>
        <w:rPr>
          <w:rFonts w:ascii="Charter Roman" w:hAnsi="Charter Roman"/>
          <w:rtl w:val="0"/>
          <w:lang w:val="en-US"/>
        </w:rPr>
        <w:t>not all at once, and not in the same way, but here, now, in the particular shape of our lives.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What might it mean in this moment to remain human in the face of fear?</w:t>
      </w:r>
      <w:r>
        <w:rPr>
          <w:rFonts w:ascii="Charter Roman" w:cs="Charter Roman" w:hAnsi="Charter Roman" w:eastAsia="Charter Roman"/>
          <w:rtl w:val="0"/>
        </w:rPr>
        <w:br w:type="textWrapping"/>
      </w:r>
      <w:r>
        <w:rPr>
          <w:rFonts w:ascii="Charter Roman" w:hAnsi="Charter Roman"/>
          <w:rtl w:val="0"/>
          <w:lang w:val="en-US"/>
        </w:rPr>
        <w:t>Where are we being invited to keep praying, keep showing up, and keep refusing the small accommodations that slowly erode our compassion?</w:t>
      </w:r>
      <w:r>
        <w:rPr>
          <w:rFonts w:ascii="Charter Roman" w:cs="Charter Roman" w:hAnsi="Charter Roman" w:eastAsia="Charter Roman"/>
          <w:rtl w:val="0"/>
        </w:rPr>
        <w:br w:type="textWrapping"/>
      </w:r>
      <w:r>
        <w:rPr>
          <w:rFonts w:ascii="Charter Roman" w:hAnsi="Charter Roman"/>
          <w:rtl w:val="0"/>
          <w:lang w:val="en-US"/>
        </w:rPr>
        <w:t>What is being asked of our attention in the ordinary movements of our days?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Where is fear trying to coax us into silence or indifference?</w:t>
      </w:r>
      <w:r>
        <w:rPr>
          <w:rFonts w:ascii="Charter Roman" w:cs="Charter Roman" w:hAnsi="Charter Roman" w:eastAsia="Charter Roman"/>
          <w:rtl w:val="0"/>
        </w:rPr>
        <w:br w:type="textWrapping"/>
      </w:r>
      <w:r>
        <w:rPr>
          <w:rFonts w:ascii="Charter Roman" w:hAnsi="Charter Roman"/>
          <w:rtl w:val="0"/>
          <w:lang w:val="en-US"/>
        </w:rPr>
        <w:t>And where is love gently drawing us toward something more spacious, more compassionate, more courageous?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 xml:space="preserve">Friends, the lions are real, the den is real, and the furnace burns hot. Yet so is the God who meets us in the midst of starved lions and consuming flames </w:t>
      </w:r>
      <w:r>
        <w:rPr>
          <w:rFonts w:ascii="Charter Roman" w:hAnsi="Charter Roman" w:hint="default"/>
          <w:rtl w:val="0"/>
          <w:lang w:val="en-US"/>
        </w:rPr>
        <w:t xml:space="preserve">— </w:t>
      </w:r>
      <w:r>
        <w:rPr>
          <w:rFonts w:ascii="Charter Roman" w:hAnsi="Charter Roman"/>
          <w:rtl w:val="0"/>
          <w:lang w:val="en-US"/>
        </w:rPr>
        <w:t>not always with certainty or rescue, but with presence sufficient for the next faithful step into a future we cannot yet see.</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So perhaps our prayer becomes something like this:</w:t>
      </w:r>
    </w:p>
    <w:p>
      <w:pPr>
        <w:pStyle w:val="Default"/>
        <w:bidi w:val="0"/>
        <w:spacing w:before="0" w:after="240" w:line="240" w:lineRule="auto"/>
        <w:ind w:left="0" w:right="0" w:firstLine="0"/>
        <w:jc w:val="left"/>
        <w:rPr>
          <w:rFonts w:ascii="Charter Roman" w:cs="Charter Roman" w:hAnsi="Charter Roman" w:eastAsia="Charter Roman"/>
          <w:rtl w:val="0"/>
        </w:rPr>
      </w:pPr>
      <w:r>
        <w:rPr>
          <w:rFonts w:ascii="Charter Roman" w:hAnsi="Charter Roman"/>
          <w:rtl w:val="0"/>
          <w:lang w:val="en-US"/>
        </w:rPr>
        <w:t>Where fear tightens our grip, loosen us.</w:t>
      </w:r>
      <w:r>
        <w:rPr>
          <w:rFonts w:ascii="Charter Roman" w:cs="Charter Roman" w:hAnsi="Charter Roman" w:eastAsia="Charter Roman"/>
          <w:rtl w:val="0"/>
        </w:rPr>
        <w:br w:type="textWrapping"/>
      </w:r>
      <w:r>
        <w:rPr>
          <w:rFonts w:ascii="Charter Roman" w:hAnsi="Charter Roman"/>
          <w:rtl w:val="0"/>
          <w:lang w:val="en-US"/>
        </w:rPr>
        <w:t>Where courage feels thin, steady us.</w:t>
      </w:r>
      <w:r>
        <w:rPr>
          <w:rFonts w:ascii="Charter Roman" w:cs="Charter Roman" w:hAnsi="Charter Roman" w:eastAsia="Charter Roman"/>
          <w:rtl w:val="0"/>
        </w:rPr>
        <w:br w:type="textWrapping"/>
      </w:r>
      <w:r>
        <w:rPr>
          <w:rFonts w:ascii="Charter Roman" w:hAnsi="Charter Roman"/>
          <w:rtl w:val="0"/>
          <w:lang w:val="en-US"/>
        </w:rPr>
        <w:t>Meet us in the places that feel exposed or unfinished.</w:t>
      </w:r>
      <w:r>
        <w:rPr>
          <w:rFonts w:ascii="Charter Roman" w:cs="Charter Roman" w:hAnsi="Charter Roman" w:eastAsia="Charter Roman"/>
          <w:rtl w:val="0"/>
        </w:rPr>
        <w:br w:type="textWrapping"/>
      </w:r>
      <w:r>
        <w:rPr>
          <w:rFonts w:ascii="Charter Roman" w:hAnsi="Charter Roman"/>
          <w:rtl w:val="0"/>
          <w:lang w:val="en-US"/>
        </w:rPr>
        <w:t>Help us to live in a love that will not look away,</w:t>
      </w:r>
      <w:r>
        <w:rPr>
          <w:rFonts w:ascii="Charter Roman" w:cs="Charter Roman" w:hAnsi="Charter Roman" w:eastAsia="Charter Roman"/>
          <w:rtl w:val="0"/>
        </w:rPr>
        <w:br w:type="textWrapping"/>
      </w:r>
      <w:r>
        <w:rPr>
          <w:rFonts w:ascii="Charter Roman" w:hAnsi="Charter Roman"/>
          <w:rtl w:val="0"/>
          <w:lang w:val="en-US"/>
        </w:rPr>
        <w:t>and make us brave to shine the Light within us.</w:t>
      </w:r>
    </w:p>
    <w:p>
      <w:pPr>
        <w:pStyle w:val="Default"/>
        <w:bidi w:val="0"/>
        <w:spacing w:before="0" w:after="240" w:line="240" w:lineRule="auto"/>
        <w:ind w:left="0" w:right="0" w:firstLine="0"/>
        <w:jc w:val="left"/>
        <w:rPr>
          <w:rtl w:val="0"/>
        </w:rPr>
      </w:pPr>
      <w:r>
        <w:rPr>
          <w:rFonts w:ascii="Charter Roman" w:hAnsi="Charter Roman"/>
          <w:rtl w:val="0"/>
          <w:lang w:val="en-US"/>
        </w:rPr>
        <w:t>And may we trust that even in the deepest, hottest, most confusing places,</w:t>
      </w:r>
      <w:r>
        <w:rPr>
          <w:rFonts w:ascii="Charter Roman" w:cs="Charter Roman" w:hAnsi="Charter Roman" w:eastAsia="Charter Roman"/>
          <w:rtl w:val="0"/>
        </w:rPr>
        <w:br w:type="textWrapping"/>
      </w:r>
      <w:r>
        <w:rPr>
          <w:rFonts w:ascii="Charter Roman" w:hAnsi="Charter Roman"/>
          <w:rtl w:val="0"/>
          <w:lang w:val="en-US"/>
        </w:rPr>
        <w:t xml:space="preserve">You are already there </w:t>
      </w:r>
      <w:r>
        <w:rPr>
          <w:rFonts w:ascii="Charter Roman" w:hAnsi="Charter Roman" w:hint="default"/>
          <w:rtl w:val="0"/>
          <w:lang w:val="en-US"/>
        </w:rPr>
        <w:t xml:space="preserve">— </w:t>
      </w:r>
      <w:r>
        <w:rPr>
          <w:rFonts w:ascii="Charter Roman" w:hAnsi="Charter Roman"/>
          <w:rtl w:val="0"/>
          <w:lang w:val="en-US"/>
        </w:rPr>
        <w:t>breathing hope, guarding dignity,</w:t>
      </w:r>
      <w:r>
        <w:rPr>
          <w:rFonts w:ascii="Charter Roman" w:cs="Charter Roman" w:hAnsi="Charter Roman" w:eastAsia="Charter Roman"/>
          <w:rtl w:val="0"/>
        </w:rPr>
        <w:br w:type="textWrapping"/>
      </w:r>
      <w:r>
        <w:rPr>
          <w:rFonts w:ascii="Charter Roman" w:hAnsi="Charter Roman"/>
          <w:rtl w:val="0"/>
          <w:lang w:val="en-US"/>
        </w:rPr>
        <w:t>and gently calling us onward to shine where you lead.</w:t>
      </w:r>
      <w:r>
        <w:rPr>
          <w:rFonts w:ascii="Charter Roman" w:cs="Charter Roman" w:hAnsi="Charter Roman" w:eastAsia="Charter Roman"/>
          <w:rtl w:val="0"/>
        </w:rPr>
        <w:br w:type="textWrapping"/>
      </w:r>
      <w:r>
        <w:rPr>
          <w:rFonts w:ascii="Charter Roman" w:hAnsi="Charter Roman"/>
          <w:rtl w:val="0"/>
        </w:rPr>
        <w:t>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harter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